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9ABBB" w14:textId="6B94E20E" w:rsidR="00346EE7" w:rsidRPr="00433787" w:rsidRDefault="003A3515">
      <w:pPr>
        <w:rPr>
          <w:rFonts w:ascii="Arial" w:hAnsi="Arial" w:cs="Arial"/>
        </w:rPr>
      </w:pPr>
      <w:r>
        <w:rPr>
          <w:rFonts w:ascii="Arial" w:hAnsi="Arial" w:cs="Arial"/>
        </w:rPr>
        <w:t xml:space="preserve">Review of effectiveness of internal audit and auditor </w:t>
      </w:r>
      <w:r w:rsidR="00103FC0">
        <w:rPr>
          <w:rFonts w:ascii="Arial" w:hAnsi="Arial" w:cs="Arial"/>
        </w:rPr>
        <w:t>June 2025</w:t>
      </w:r>
    </w:p>
    <w:p w14:paraId="2D166329" w14:textId="4D9C5BF8" w:rsidR="00346EE7" w:rsidRPr="00433787" w:rsidRDefault="00346EE7">
      <w:pPr>
        <w:rPr>
          <w:rFonts w:ascii="Arial" w:hAnsi="Arial" w:cs="Arial"/>
          <w:b/>
          <w:bCs/>
        </w:rPr>
      </w:pPr>
      <w:r w:rsidRPr="00433787">
        <w:rPr>
          <w:rFonts w:ascii="Arial" w:hAnsi="Arial" w:cs="Arial"/>
          <w:b/>
          <w:bCs/>
        </w:rPr>
        <w:t>Introduction</w:t>
      </w:r>
    </w:p>
    <w:p w14:paraId="0E64355F" w14:textId="70314CDB" w:rsidR="00346EE7" w:rsidRPr="00433787" w:rsidRDefault="00346EE7">
      <w:pPr>
        <w:rPr>
          <w:rFonts w:ascii="Arial" w:hAnsi="Arial" w:cs="Arial"/>
        </w:rPr>
      </w:pPr>
      <w:r w:rsidRPr="00433787">
        <w:rPr>
          <w:rFonts w:ascii="Arial" w:hAnsi="Arial" w:cs="Arial"/>
        </w:rPr>
        <w:t xml:space="preserve">In association with monitoring of </w:t>
      </w:r>
      <w:r w:rsidR="004979C1" w:rsidRPr="00433787">
        <w:rPr>
          <w:rFonts w:ascii="Arial" w:hAnsi="Arial" w:cs="Arial"/>
        </w:rPr>
        <w:t>the system of internal control set out in ‘T</w:t>
      </w:r>
      <w:r w:rsidRPr="00433787">
        <w:rPr>
          <w:rFonts w:ascii="Arial" w:hAnsi="Arial" w:cs="Arial"/>
        </w:rPr>
        <w:t xml:space="preserve">he </w:t>
      </w:r>
      <w:r w:rsidR="004979C1" w:rsidRPr="00433787">
        <w:rPr>
          <w:rFonts w:ascii="Arial" w:hAnsi="Arial" w:cs="Arial"/>
        </w:rPr>
        <w:t>P</w:t>
      </w:r>
      <w:r w:rsidRPr="00433787">
        <w:rPr>
          <w:rFonts w:ascii="Arial" w:hAnsi="Arial" w:cs="Arial"/>
        </w:rPr>
        <w:t xml:space="preserve">olicy </w:t>
      </w:r>
      <w:r w:rsidR="004979C1" w:rsidRPr="00433787">
        <w:rPr>
          <w:rFonts w:ascii="Arial" w:hAnsi="Arial" w:cs="Arial"/>
        </w:rPr>
        <w:t>S</w:t>
      </w:r>
      <w:r w:rsidRPr="00433787">
        <w:rPr>
          <w:rFonts w:ascii="Arial" w:hAnsi="Arial" w:cs="Arial"/>
        </w:rPr>
        <w:t xml:space="preserve">tatement of </w:t>
      </w:r>
      <w:r w:rsidR="004979C1" w:rsidRPr="00433787">
        <w:rPr>
          <w:rFonts w:ascii="Arial" w:hAnsi="Arial" w:cs="Arial"/>
        </w:rPr>
        <w:t>I</w:t>
      </w:r>
      <w:r w:rsidRPr="00433787">
        <w:rPr>
          <w:rFonts w:ascii="Arial" w:hAnsi="Arial" w:cs="Arial"/>
        </w:rPr>
        <w:t xml:space="preserve">nternal </w:t>
      </w:r>
      <w:r w:rsidR="004979C1" w:rsidRPr="00433787">
        <w:rPr>
          <w:rFonts w:ascii="Arial" w:hAnsi="Arial" w:cs="Arial"/>
        </w:rPr>
        <w:t>C</w:t>
      </w:r>
      <w:r w:rsidRPr="00433787">
        <w:rPr>
          <w:rFonts w:ascii="Arial" w:hAnsi="Arial" w:cs="Arial"/>
        </w:rPr>
        <w:t>ontrol</w:t>
      </w:r>
      <w:r w:rsidR="00433787" w:rsidRPr="00433787">
        <w:rPr>
          <w:rFonts w:ascii="Arial" w:hAnsi="Arial" w:cs="Arial"/>
        </w:rPr>
        <w:t>’</w:t>
      </w:r>
      <w:r w:rsidRPr="00433787">
        <w:rPr>
          <w:rFonts w:ascii="Arial" w:hAnsi="Arial" w:cs="Arial"/>
        </w:rPr>
        <w:t xml:space="preserve"> and </w:t>
      </w:r>
      <w:r w:rsidR="00433787" w:rsidRPr="00433787">
        <w:rPr>
          <w:rFonts w:ascii="Arial" w:hAnsi="Arial" w:cs="Arial"/>
        </w:rPr>
        <w:t xml:space="preserve">the </w:t>
      </w:r>
      <w:r w:rsidRPr="00433787">
        <w:rPr>
          <w:rFonts w:ascii="Arial" w:hAnsi="Arial" w:cs="Arial"/>
        </w:rPr>
        <w:t>annual review of effectiveness of internal control</w:t>
      </w:r>
      <w:r w:rsidR="00433787" w:rsidRPr="00433787">
        <w:rPr>
          <w:rFonts w:ascii="Arial" w:hAnsi="Arial" w:cs="Arial"/>
        </w:rPr>
        <w:t xml:space="preserve">, under statutory requirement </w:t>
      </w:r>
      <w:r w:rsidR="00637C25" w:rsidRPr="00433787">
        <w:rPr>
          <w:rFonts w:ascii="Arial" w:hAnsi="Arial" w:cs="Arial"/>
        </w:rPr>
        <w:t xml:space="preserve">the council </w:t>
      </w:r>
      <w:r w:rsidRPr="00433787">
        <w:rPr>
          <w:rFonts w:ascii="Arial" w:hAnsi="Arial" w:cs="Arial"/>
        </w:rPr>
        <w:t xml:space="preserve">must also review the effectiveness of the internal audit and auditor each financial year. </w:t>
      </w:r>
    </w:p>
    <w:p w14:paraId="4B3C1DE6" w14:textId="1C19FD44" w:rsidR="00346EE7" w:rsidRPr="00433787" w:rsidRDefault="00346EE7">
      <w:pPr>
        <w:rPr>
          <w:rFonts w:ascii="Arial" w:hAnsi="Arial" w:cs="Arial"/>
        </w:rPr>
      </w:pPr>
      <w:r w:rsidRPr="00433787">
        <w:rPr>
          <w:rFonts w:ascii="Arial" w:hAnsi="Arial" w:cs="Arial"/>
        </w:rPr>
        <w:t xml:space="preserve">The Account and Audit Regulations 2015 require councils to ensure that an effective system of internal control and audit is in place and is annually reviewed to enable the council to positively answer all assertions in the AGAR (Annual Governance and Accountability Return). </w:t>
      </w:r>
    </w:p>
    <w:p w14:paraId="078101B5" w14:textId="4B34100B" w:rsidR="00433787" w:rsidRPr="00433787" w:rsidRDefault="00433787">
      <w:pPr>
        <w:rPr>
          <w:rFonts w:ascii="Arial" w:hAnsi="Arial" w:cs="Arial"/>
          <w:b/>
          <w:bCs/>
          <w:u w:val="single"/>
        </w:rPr>
      </w:pPr>
      <w:r w:rsidRPr="00433787">
        <w:rPr>
          <w:rFonts w:ascii="Arial" w:hAnsi="Arial" w:cs="Arial"/>
          <w:b/>
          <w:bCs/>
          <w:u w:val="single"/>
        </w:rPr>
        <w:t>Assertion 6 on the AGAR – INTERNAL AUDIT</w:t>
      </w:r>
    </w:p>
    <w:p w14:paraId="0012EC67" w14:textId="3623BA7E" w:rsidR="00433787" w:rsidRPr="00433787" w:rsidRDefault="00433787">
      <w:pPr>
        <w:rPr>
          <w:rFonts w:ascii="Arial" w:hAnsi="Arial" w:cs="Arial"/>
          <w:b/>
          <w:bCs/>
        </w:rPr>
      </w:pPr>
      <w:r w:rsidRPr="00433787">
        <w:rPr>
          <w:rFonts w:ascii="Arial" w:hAnsi="Arial" w:cs="Arial"/>
          <w:b/>
          <w:bCs/>
        </w:rPr>
        <w:t xml:space="preserve">We maintained throughout the year an adequate and effective system of internal audit of the accounting records and control systems. </w:t>
      </w:r>
    </w:p>
    <w:p w14:paraId="5502C3BD" w14:textId="39F791D2" w:rsidR="00433787" w:rsidRPr="00433787" w:rsidRDefault="00433787">
      <w:pPr>
        <w:rPr>
          <w:rFonts w:ascii="Arial" w:hAnsi="Arial" w:cs="Arial"/>
          <w:b/>
          <w:bCs/>
          <w:u w:val="single"/>
        </w:rPr>
      </w:pPr>
      <w:r w:rsidRPr="00433787">
        <w:rPr>
          <w:rFonts w:ascii="Arial" w:hAnsi="Arial" w:cs="Arial"/>
          <w:b/>
          <w:bCs/>
          <w:u w:val="single"/>
        </w:rPr>
        <w:t xml:space="preserve">Assertion 7 on the AGAR – REPORTS FROM AUDITORS </w:t>
      </w:r>
    </w:p>
    <w:p w14:paraId="03334FCA" w14:textId="45EAB4E7" w:rsidR="00433787" w:rsidRPr="00433787" w:rsidRDefault="00433787">
      <w:pPr>
        <w:rPr>
          <w:rFonts w:ascii="Arial" w:hAnsi="Arial" w:cs="Arial"/>
          <w:b/>
          <w:bCs/>
        </w:rPr>
      </w:pPr>
      <w:r w:rsidRPr="00433787">
        <w:rPr>
          <w:rFonts w:ascii="Arial" w:hAnsi="Arial" w:cs="Arial"/>
          <w:b/>
          <w:bCs/>
        </w:rPr>
        <w:t>We took appropriate action on all matters raised in reports from the internal and external auditor.</w:t>
      </w:r>
      <w:r>
        <w:rPr>
          <w:rFonts w:ascii="Arial" w:hAnsi="Arial" w:cs="Arial"/>
          <w:b/>
          <w:bCs/>
        </w:rPr>
        <w:t xml:space="preserve"> Please note that there were no matters for action arising in the external auditor’s report. </w:t>
      </w:r>
    </w:p>
    <w:p w14:paraId="1093473B" w14:textId="77777777" w:rsidR="00433787" w:rsidRPr="00433787" w:rsidRDefault="00433787">
      <w:pPr>
        <w:rPr>
          <w:rFonts w:ascii="Arial" w:hAnsi="Arial" w:cs="Arial"/>
          <w:b/>
          <w:bCs/>
        </w:rPr>
      </w:pPr>
    </w:p>
    <w:p w14:paraId="5F415E26" w14:textId="77777777" w:rsidR="00433787" w:rsidRPr="00433787" w:rsidRDefault="00433787">
      <w:pPr>
        <w:rPr>
          <w:rFonts w:ascii="Arial" w:hAnsi="Arial" w:cs="Arial"/>
          <w:b/>
          <w:bCs/>
        </w:rPr>
      </w:pPr>
    </w:p>
    <w:p w14:paraId="350CE596" w14:textId="0E008EF3" w:rsidR="00433787" w:rsidRPr="00433787" w:rsidRDefault="003C5AC9">
      <w:pPr>
        <w:rPr>
          <w:rFonts w:ascii="Arial" w:hAnsi="Arial" w:cs="Arial"/>
          <w:b/>
          <w:bCs/>
        </w:rPr>
      </w:pPr>
      <w:r>
        <w:rPr>
          <w:rFonts w:ascii="Arial" w:hAnsi="Arial" w:cs="Arial"/>
          <w:b/>
          <w:bCs/>
        </w:rPr>
        <w:t>The Clerk reviewed</w:t>
      </w:r>
      <w:r w:rsidR="00433787" w:rsidRPr="00433787">
        <w:rPr>
          <w:rFonts w:ascii="Arial" w:hAnsi="Arial" w:cs="Arial"/>
          <w:b/>
          <w:bCs/>
        </w:rPr>
        <w:t xml:space="preserve"> p</w:t>
      </w:r>
      <w:r w:rsidR="00433787">
        <w:rPr>
          <w:rFonts w:ascii="Arial" w:hAnsi="Arial" w:cs="Arial"/>
          <w:b/>
          <w:bCs/>
        </w:rPr>
        <w:t>oi</w:t>
      </w:r>
      <w:r w:rsidR="00433787" w:rsidRPr="00433787">
        <w:rPr>
          <w:rFonts w:ascii="Arial" w:hAnsi="Arial" w:cs="Arial"/>
          <w:b/>
          <w:bCs/>
        </w:rPr>
        <w:t xml:space="preserve">nts raised in the internal audit report </w:t>
      </w:r>
      <w:r w:rsidR="002F2DDC">
        <w:rPr>
          <w:rFonts w:ascii="Arial" w:hAnsi="Arial" w:cs="Arial"/>
          <w:b/>
          <w:bCs/>
        </w:rPr>
        <w:t xml:space="preserve">dated </w:t>
      </w:r>
      <w:r w:rsidR="00CC4068">
        <w:rPr>
          <w:rFonts w:ascii="Arial" w:hAnsi="Arial" w:cs="Arial"/>
          <w:b/>
          <w:bCs/>
        </w:rPr>
        <w:t>8</w:t>
      </w:r>
      <w:r w:rsidR="00CC4068">
        <w:rPr>
          <w:rFonts w:ascii="Arial" w:hAnsi="Arial" w:cs="Arial"/>
          <w:b/>
          <w:bCs/>
          <w:vertAlign w:val="superscript"/>
        </w:rPr>
        <w:t xml:space="preserve"> </w:t>
      </w:r>
      <w:r w:rsidR="002F2DDC">
        <w:rPr>
          <w:rFonts w:ascii="Arial" w:hAnsi="Arial" w:cs="Arial"/>
          <w:b/>
          <w:bCs/>
        </w:rPr>
        <w:t>May 202</w:t>
      </w:r>
      <w:r w:rsidR="00CC4068">
        <w:rPr>
          <w:rFonts w:ascii="Arial" w:hAnsi="Arial" w:cs="Arial"/>
          <w:b/>
          <w:bCs/>
        </w:rPr>
        <w:t>5</w:t>
      </w:r>
      <w:r w:rsidR="002F2DDC">
        <w:rPr>
          <w:rFonts w:ascii="Arial" w:hAnsi="Arial" w:cs="Arial"/>
          <w:b/>
          <w:bCs/>
        </w:rPr>
        <w:t xml:space="preserve"> </w:t>
      </w:r>
      <w:r w:rsidR="00433787" w:rsidRPr="00433787">
        <w:rPr>
          <w:rFonts w:ascii="Arial" w:hAnsi="Arial" w:cs="Arial"/>
          <w:b/>
          <w:bCs/>
        </w:rPr>
        <w:t>and the following actions were undertaken</w:t>
      </w:r>
      <w:r w:rsidR="00433787">
        <w:rPr>
          <w:rFonts w:ascii="Arial" w:hAnsi="Arial" w:cs="Arial"/>
          <w:b/>
          <w:bCs/>
        </w:rPr>
        <w:t>/will be implemented</w:t>
      </w:r>
      <w:r w:rsidR="00433787" w:rsidRPr="00433787">
        <w:rPr>
          <w:rFonts w:ascii="Arial" w:hAnsi="Arial" w:cs="Arial"/>
          <w:b/>
          <w:bCs/>
        </w:rPr>
        <w:t>:</w:t>
      </w:r>
    </w:p>
    <w:p w14:paraId="29E612F4" w14:textId="292685E7" w:rsidR="006D6859" w:rsidRPr="006D6859" w:rsidRDefault="00433787" w:rsidP="006D6859">
      <w:pPr>
        <w:spacing w:after="0" w:line="240" w:lineRule="auto"/>
        <w:rPr>
          <w:rFonts w:ascii="Arial" w:hAnsi="Arial" w:cs="Arial"/>
          <w:lang w:eastAsia="en-GB"/>
        </w:rPr>
      </w:pPr>
      <w:r w:rsidRPr="00433787">
        <w:rPr>
          <w:rFonts w:ascii="Arial" w:hAnsi="Arial" w:cs="Arial"/>
          <w:b/>
          <w:bCs/>
          <w:sz w:val="23"/>
          <w:szCs w:val="23"/>
        </w:rPr>
        <w:t>Point B</w:t>
      </w:r>
      <w:r w:rsidRPr="00433787">
        <w:rPr>
          <w:rFonts w:ascii="Arial" w:hAnsi="Arial" w:cs="Arial"/>
          <w:sz w:val="23"/>
          <w:szCs w:val="23"/>
        </w:rPr>
        <w:t xml:space="preserve"> – “</w:t>
      </w:r>
      <w:r w:rsidR="006D6859" w:rsidRPr="006D6859">
        <w:rPr>
          <w:rFonts w:ascii="Arial" w:hAnsi="Arial" w:cs="Arial"/>
          <w:lang w:eastAsia="en-GB"/>
        </w:rPr>
        <w:t>The adopted standing orders should be updated to reflect the values in the newly updated Financial Regulations (see recent HAPTC updates).</w:t>
      </w:r>
    </w:p>
    <w:p w14:paraId="2B6669FA" w14:textId="69D9C60E" w:rsidR="00433787" w:rsidRDefault="006D6859" w:rsidP="00A129D8">
      <w:pPr>
        <w:spacing w:after="0" w:line="240" w:lineRule="auto"/>
        <w:rPr>
          <w:rFonts w:ascii="Arial" w:hAnsi="Arial" w:cs="Arial"/>
          <w:lang w:eastAsia="en-GB"/>
        </w:rPr>
      </w:pPr>
      <w:r w:rsidRPr="006D6859">
        <w:rPr>
          <w:rFonts w:ascii="Arial" w:hAnsi="Arial" w:cs="Arial"/>
          <w:lang w:eastAsia="en-GB"/>
        </w:rPr>
        <w:t xml:space="preserve">APC may wish to consider a payment card for the clerk to ensure that all opportunities to reclaim VAT are </w:t>
      </w:r>
      <w:proofErr w:type="gramStart"/>
      <w:r>
        <w:rPr>
          <w:rFonts w:ascii="Arial" w:hAnsi="Arial" w:cs="Arial"/>
          <w:lang w:eastAsia="en-GB"/>
        </w:rPr>
        <w:t>utilized”</w:t>
      </w:r>
      <w:r w:rsidRPr="006D6859">
        <w:rPr>
          <w:rFonts w:ascii="Arial" w:hAnsi="Arial" w:cs="Arial"/>
          <w:lang w:eastAsia="en-GB"/>
        </w:rPr>
        <w:t>.</w:t>
      </w:r>
      <w:proofErr w:type="gramEnd"/>
      <w:r w:rsidRPr="006D6859">
        <w:rPr>
          <w:rFonts w:ascii="Arial" w:hAnsi="Arial" w:cs="Arial"/>
          <w:lang w:eastAsia="en-GB"/>
        </w:rPr>
        <w:t xml:space="preserve"> </w:t>
      </w:r>
    </w:p>
    <w:p w14:paraId="47807591" w14:textId="77777777" w:rsidR="00A129D8" w:rsidRPr="00A129D8" w:rsidRDefault="00A129D8" w:rsidP="00A129D8">
      <w:pPr>
        <w:spacing w:after="0" w:line="240" w:lineRule="auto"/>
        <w:rPr>
          <w:rFonts w:ascii="Arial" w:hAnsi="Arial" w:cs="Arial"/>
          <w:lang w:eastAsia="en-GB"/>
        </w:rPr>
      </w:pPr>
    </w:p>
    <w:p w14:paraId="76ABDB6F" w14:textId="59F98A1B" w:rsidR="00433787" w:rsidRPr="00433787" w:rsidRDefault="00433787">
      <w:pPr>
        <w:rPr>
          <w:rFonts w:ascii="Arial" w:hAnsi="Arial" w:cs="Arial"/>
          <w:sz w:val="23"/>
          <w:szCs w:val="23"/>
        </w:rPr>
      </w:pPr>
      <w:r w:rsidRPr="00433787">
        <w:rPr>
          <w:rFonts w:ascii="Arial" w:hAnsi="Arial" w:cs="Arial"/>
          <w:b/>
          <w:bCs/>
          <w:sz w:val="23"/>
          <w:szCs w:val="23"/>
        </w:rPr>
        <w:t>Clerk/Council actions</w:t>
      </w:r>
      <w:r w:rsidRPr="00433787">
        <w:rPr>
          <w:rFonts w:ascii="Arial" w:hAnsi="Arial" w:cs="Arial"/>
          <w:sz w:val="23"/>
          <w:szCs w:val="23"/>
        </w:rPr>
        <w:t xml:space="preserve"> – </w:t>
      </w:r>
      <w:r w:rsidR="00E8595F">
        <w:rPr>
          <w:rFonts w:ascii="Arial" w:hAnsi="Arial" w:cs="Arial"/>
          <w:sz w:val="23"/>
          <w:szCs w:val="23"/>
        </w:rPr>
        <w:t>T</w:t>
      </w:r>
      <w:r w:rsidR="006D6859">
        <w:rPr>
          <w:rFonts w:ascii="Arial" w:hAnsi="Arial" w:cs="Arial"/>
          <w:sz w:val="23"/>
          <w:szCs w:val="23"/>
        </w:rPr>
        <w:t xml:space="preserve">he </w:t>
      </w:r>
      <w:r w:rsidR="00A63E4D">
        <w:rPr>
          <w:rFonts w:ascii="Arial" w:hAnsi="Arial" w:cs="Arial"/>
          <w:sz w:val="23"/>
          <w:szCs w:val="23"/>
        </w:rPr>
        <w:t xml:space="preserve">new </w:t>
      </w:r>
      <w:r w:rsidR="006D6859">
        <w:rPr>
          <w:rFonts w:ascii="Arial" w:hAnsi="Arial" w:cs="Arial"/>
          <w:sz w:val="23"/>
          <w:szCs w:val="23"/>
        </w:rPr>
        <w:t xml:space="preserve">model Financial Regulations and Standing Orders were </w:t>
      </w:r>
      <w:r w:rsidR="00A63E4D">
        <w:rPr>
          <w:rFonts w:ascii="Arial" w:hAnsi="Arial" w:cs="Arial"/>
          <w:sz w:val="23"/>
          <w:szCs w:val="23"/>
        </w:rPr>
        <w:t xml:space="preserve">updated to reflect the same values and were </w:t>
      </w:r>
      <w:r w:rsidR="00A129D8">
        <w:rPr>
          <w:rFonts w:ascii="Arial" w:hAnsi="Arial" w:cs="Arial"/>
          <w:sz w:val="23"/>
          <w:szCs w:val="23"/>
        </w:rPr>
        <w:t xml:space="preserve">adopted by the Council at the annual meeting in May 2025. </w:t>
      </w:r>
      <w:r w:rsidR="004920F0">
        <w:rPr>
          <w:rFonts w:ascii="Arial" w:hAnsi="Arial" w:cs="Arial"/>
          <w:sz w:val="23"/>
          <w:szCs w:val="23"/>
        </w:rPr>
        <w:t xml:space="preserve">The Council previously considered a payment card, however due to associated </w:t>
      </w:r>
      <w:r w:rsidR="004F7BEF">
        <w:rPr>
          <w:rFonts w:ascii="Arial" w:hAnsi="Arial" w:cs="Arial"/>
          <w:sz w:val="23"/>
          <w:szCs w:val="23"/>
        </w:rPr>
        <w:t>bank charges</w:t>
      </w:r>
      <w:r w:rsidR="004920F0">
        <w:rPr>
          <w:rFonts w:ascii="Arial" w:hAnsi="Arial" w:cs="Arial"/>
          <w:sz w:val="23"/>
          <w:szCs w:val="23"/>
        </w:rPr>
        <w:t xml:space="preserve"> </w:t>
      </w:r>
      <w:r w:rsidR="00CA0819">
        <w:rPr>
          <w:rFonts w:ascii="Arial" w:hAnsi="Arial" w:cs="Arial"/>
          <w:sz w:val="23"/>
          <w:szCs w:val="23"/>
        </w:rPr>
        <w:t>and low transaction</w:t>
      </w:r>
      <w:r w:rsidR="00990B98">
        <w:rPr>
          <w:rFonts w:ascii="Arial" w:hAnsi="Arial" w:cs="Arial"/>
          <w:sz w:val="23"/>
          <w:szCs w:val="23"/>
        </w:rPr>
        <w:t>s this</w:t>
      </w:r>
      <w:r w:rsidR="004920F0">
        <w:rPr>
          <w:rFonts w:ascii="Arial" w:hAnsi="Arial" w:cs="Arial"/>
          <w:sz w:val="23"/>
          <w:szCs w:val="23"/>
        </w:rPr>
        <w:t xml:space="preserve"> was deemed</w:t>
      </w:r>
      <w:r w:rsidR="004F7BEF">
        <w:rPr>
          <w:rFonts w:ascii="Arial" w:hAnsi="Arial" w:cs="Arial"/>
          <w:sz w:val="23"/>
          <w:szCs w:val="23"/>
        </w:rPr>
        <w:t xml:space="preserve"> </w:t>
      </w:r>
      <w:r w:rsidR="00990B98">
        <w:rPr>
          <w:rFonts w:ascii="Arial" w:hAnsi="Arial" w:cs="Arial"/>
          <w:sz w:val="23"/>
          <w:szCs w:val="23"/>
        </w:rPr>
        <w:t xml:space="preserve">unnecessary. </w:t>
      </w:r>
    </w:p>
    <w:p w14:paraId="62CE9514" w14:textId="2C783E30" w:rsidR="00AC7C56" w:rsidRPr="00AC7C56" w:rsidRDefault="00433787" w:rsidP="00AC7C56">
      <w:pPr>
        <w:spacing w:after="0" w:line="240" w:lineRule="auto"/>
        <w:rPr>
          <w:rFonts w:ascii="Arial" w:hAnsi="Arial" w:cs="Arial"/>
        </w:rPr>
      </w:pPr>
      <w:r w:rsidRPr="00433787">
        <w:rPr>
          <w:rFonts w:ascii="Arial" w:hAnsi="Arial" w:cs="Arial"/>
          <w:b/>
          <w:bCs/>
          <w:sz w:val="23"/>
          <w:szCs w:val="23"/>
        </w:rPr>
        <w:t>Point C</w:t>
      </w:r>
      <w:r w:rsidRPr="00433787">
        <w:rPr>
          <w:rFonts w:ascii="Arial" w:hAnsi="Arial" w:cs="Arial"/>
          <w:sz w:val="23"/>
          <w:szCs w:val="23"/>
        </w:rPr>
        <w:t xml:space="preserve"> – “</w:t>
      </w:r>
      <w:r w:rsidR="00AC7C56" w:rsidRPr="00AC7C56">
        <w:rPr>
          <w:rFonts w:ascii="Arial" w:hAnsi="Arial" w:cs="Arial"/>
        </w:rPr>
        <w:t>APC to complete the photographic evidence in the risk assessment for the review of physical assets. APC to ensure that all contractor risk assessments are held on file</w:t>
      </w:r>
    </w:p>
    <w:p w14:paraId="6839C7ED" w14:textId="122E693C" w:rsidR="00433787" w:rsidRPr="00AC7C56" w:rsidRDefault="00AC7C56" w:rsidP="00AC7C56">
      <w:pPr>
        <w:spacing w:after="0" w:line="240" w:lineRule="auto"/>
        <w:rPr>
          <w:rFonts w:ascii="Arial" w:hAnsi="Arial" w:cs="Arial"/>
        </w:rPr>
      </w:pPr>
      <w:r w:rsidRPr="00AC7C56">
        <w:rPr>
          <w:rFonts w:ascii="Arial" w:hAnsi="Arial" w:cs="Arial"/>
        </w:rPr>
        <w:t>APC to obtain a risk assessment for the warden’s duties</w:t>
      </w:r>
      <w:r w:rsidRPr="00AC7C56">
        <w:rPr>
          <w:rFonts w:ascii="Arial" w:hAnsi="Arial" w:cs="Arial"/>
        </w:rPr>
        <w:t>”</w:t>
      </w:r>
      <w:r w:rsidRPr="00AC7C56">
        <w:rPr>
          <w:rFonts w:ascii="Arial" w:hAnsi="Arial" w:cs="Arial"/>
        </w:rPr>
        <w:t>.</w:t>
      </w:r>
    </w:p>
    <w:p w14:paraId="0D843277" w14:textId="77777777" w:rsidR="00AC7C56" w:rsidRPr="00AC7C56" w:rsidRDefault="00AC7C56" w:rsidP="00AC7C56">
      <w:pPr>
        <w:spacing w:after="0" w:line="240" w:lineRule="auto"/>
        <w:rPr>
          <w:sz w:val="24"/>
          <w:szCs w:val="24"/>
        </w:rPr>
      </w:pPr>
    </w:p>
    <w:p w14:paraId="7BDF7A08" w14:textId="058F0690" w:rsidR="007E27F0" w:rsidRDefault="00433787" w:rsidP="00426FC9">
      <w:pPr>
        <w:pStyle w:val="Default"/>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/Council</w:t>
      </w:r>
      <w:r w:rsidRPr="00433787">
        <w:rPr>
          <w:rFonts w:ascii="Arial" w:hAnsi="Arial" w:cs="Arial"/>
          <w:b/>
          <w:bCs/>
          <w:sz w:val="23"/>
          <w:szCs w:val="23"/>
        </w:rPr>
        <w:t xml:space="preserve"> </w:t>
      </w:r>
      <w:proofErr w:type="gramStart"/>
      <w:r w:rsidRPr="00433787">
        <w:rPr>
          <w:rFonts w:ascii="Arial" w:hAnsi="Arial" w:cs="Arial"/>
          <w:b/>
          <w:bCs/>
          <w:sz w:val="23"/>
          <w:szCs w:val="23"/>
        </w:rPr>
        <w:t>actions</w:t>
      </w:r>
      <w:r w:rsidRPr="00433787">
        <w:rPr>
          <w:rFonts w:ascii="Arial" w:hAnsi="Arial" w:cs="Arial"/>
          <w:sz w:val="23"/>
          <w:szCs w:val="23"/>
        </w:rPr>
        <w:t xml:space="preserve">  –</w:t>
      </w:r>
      <w:proofErr w:type="gramEnd"/>
      <w:r w:rsidRPr="00433787">
        <w:rPr>
          <w:rFonts w:ascii="Arial" w:hAnsi="Arial" w:cs="Arial"/>
          <w:sz w:val="23"/>
          <w:szCs w:val="23"/>
        </w:rPr>
        <w:t xml:space="preserve"> </w:t>
      </w:r>
      <w:r w:rsidR="005072D7">
        <w:rPr>
          <w:rFonts w:ascii="Arial" w:hAnsi="Arial" w:cs="Arial"/>
          <w:sz w:val="22"/>
          <w:szCs w:val="22"/>
        </w:rPr>
        <w:t xml:space="preserve">The clerk gathered all missing photos of the physical assets that the document will be </w:t>
      </w:r>
      <w:r w:rsidR="004340DD">
        <w:rPr>
          <w:rFonts w:ascii="Arial" w:hAnsi="Arial" w:cs="Arial"/>
          <w:sz w:val="22"/>
          <w:szCs w:val="22"/>
        </w:rPr>
        <w:t>adopted at the July meeting. Clerk carried out a risk assessment for the warden</w:t>
      </w:r>
      <w:r w:rsidR="002D3889">
        <w:rPr>
          <w:rFonts w:ascii="Arial" w:hAnsi="Arial" w:cs="Arial"/>
          <w:sz w:val="22"/>
          <w:szCs w:val="22"/>
        </w:rPr>
        <w:t>”.</w:t>
      </w:r>
    </w:p>
    <w:p w14:paraId="7990E95D" w14:textId="77777777" w:rsidR="00426FC9" w:rsidRPr="00426FC9" w:rsidRDefault="00426FC9" w:rsidP="00426FC9">
      <w:pPr>
        <w:pStyle w:val="Default"/>
        <w:rPr>
          <w:rFonts w:ascii="Arial" w:hAnsi="Arial" w:cs="Arial"/>
        </w:rPr>
      </w:pPr>
    </w:p>
    <w:p w14:paraId="52565D51" w14:textId="15379F8F" w:rsidR="00F055B0" w:rsidRPr="00F055B0" w:rsidRDefault="00433787" w:rsidP="00F055B0">
      <w:pPr>
        <w:spacing w:after="0" w:line="240" w:lineRule="auto"/>
        <w:rPr>
          <w:rFonts w:ascii="Arial" w:hAnsi="Arial" w:cs="Arial"/>
          <w:lang w:eastAsia="en-GB"/>
        </w:rPr>
      </w:pPr>
      <w:r w:rsidRPr="00433787">
        <w:rPr>
          <w:rFonts w:ascii="Arial" w:hAnsi="Arial" w:cs="Arial"/>
          <w:b/>
          <w:bCs/>
          <w:sz w:val="23"/>
          <w:szCs w:val="23"/>
        </w:rPr>
        <w:t>Point D</w:t>
      </w:r>
      <w:r w:rsidRPr="00433787">
        <w:rPr>
          <w:rFonts w:ascii="Arial" w:hAnsi="Arial" w:cs="Arial"/>
          <w:sz w:val="23"/>
          <w:szCs w:val="23"/>
        </w:rPr>
        <w:t xml:space="preserve"> – “</w:t>
      </w:r>
      <w:r w:rsidR="00F055B0" w:rsidRPr="00F055B0">
        <w:rPr>
          <w:rFonts w:ascii="Arial" w:hAnsi="Arial" w:cs="Arial"/>
          <w:lang w:eastAsia="en-GB"/>
        </w:rPr>
        <w:t>The reserves policy should be reviewed as per the review schedule listed within the document. The underlying budget document (or simplified, accessible summary) should be uploaded to the website with the relevant meeting papers</w:t>
      </w:r>
      <w:r w:rsidR="00F055B0">
        <w:rPr>
          <w:rFonts w:ascii="Arial" w:hAnsi="Arial" w:cs="Arial"/>
          <w:lang w:eastAsia="en-GB"/>
        </w:rPr>
        <w:t>”</w:t>
      </w:r>
      <w:r w:rsidR="00F055B0" w:rsidRPr="00F055B0">
        <w:rPr>
          <w:rFonts w:ascii="Arial" w:hAnsi="Arial" w:cs="Arial"/>
          <w:lang w:eastAsia="en-GB"/>
        </w:rPr>
        <w:t xml:space="preserve">. </w:t>
      </w:r>
    </w:p>
    <w:p w14:paraId="789C3AE9" w14:textId="5646D52D" w:rsidR="00433787" w:rsidRPr="00C44BB3" w:rsidRDefault="00433787" w:rsidP="00F055B0">
      <w:pPr>
        <w:pStyle w:val="Default"/>
        <w:rPr>
          <w:rFonts w:ascii="Arial" w:hAnsi="Arial" w:cs="Arial"/>
          <w:sz w:val="23"/>
          <w:szCs w:val="23"/>
        </w:rPr>
      </w:pPr>
    </w:p>
    <w:p w14:paraId="6E6CE2D1" w14:textId="5C378EE6" w:rsidR="00D64987" w:rsidRPr="00433787" w:rsidRDefault="00433787" w:rsidP="00433787">
      <w:pPr>
        <w:rPr>
          <w:rFonts w:ascii="Arial" w:hAnsi="Arial" w:cs="Arial"/>
          <w:sz w:val="23"/>
          <w:szCs w:val="23"/>
        </w:rPr>
      </w:pPr>
      <w:r w:rsidRPr="00433787">
        <w:rPr>
          <w:rFonts w:ascii="Arial" w:hAnsi="Arial" w:cs="Arial"/>
          <w:b/>
          <w:bCs/>
          <w:sz w:val="23"/>
          <w:szCs w:val="23"/>
        </w:rPr>
        <w:lastRenderedPageBreak/>
        <w:t>Clerk</w:t>
      </w:r>
      <w:r>
        <w:rPr>
          <w:rFonts w:ascii="Arial" w:hAnsi="Arial" w:cs="Arial"/>
          <w:b/>
          <w:bCs/>
          <w:sz w:val="23"/>
          <w:szCs w:val="23"/>
        </w:rPr>
        <w:t xml:space="preserve">/Council </w:t>
      </w:r>
      <w:r w:rsidRPr="00433787">
        <w:rPr>
          <w:rFonts w:ascii="Arial" w:hAnsi="Arial" w:cs="Arial"/>
          <w:b/>
          <w:bCs/>
          <w:sz w:val="23"/>
          <w:szCs w:val="23"/>
        </w:rPr>
        <w:t>actions</w:t>
      </w:r>
      <w:r w:rsidRPr="00433787">
        <w:rPr>
          <w:rFonts w:ascii="Arial" w:hAnsi="Arial" w:cs="Arial"/>
          <w:sz w:val="23"/>
          <w:szCs w:val="23"/>
        </w:rPr>
        <w:t xml:space="preserve"> – </w:t>
      </w:r>
      <w:r w:rsidR="00F055B0">
        <w:rPr>
          <w:rFonts w:ascii="Arial" w:hAnsi="Arial" w:cs="Arial"/>
          <w:sz w:val="23"/>
          <w:szCs w:val="23"/>
        </w:rPr>
        <w:t xml:space="preserve">The reserves policy will be reviewed </w:t>
      </w:r>
      <w:r w:rsidR="002123DA">
        <w:rPr>
          <w:rFonts w:ascii="Arial" w:hAnsi="Arial" w:cs="Arial"/>
          <w:sz w:val="23"/>
          <w:szCs w:val="23"/>
        </w:rPr>
        <w:t>during 2025/26 financial year. The clerk will upload</w:t>
      </w:r>
      <w:r w:rsidR="00264C61">
        <w:rPr>
          <w:rFonts w:ascii="Arial" w:hAnsi="Arial" w:cs="Arial"/>
          <w:sz w:val="23"/>
          <w:szCs w:val="23"/>
        </w:rPr>
        <w:t xml:space="preserve"> a budget</w:t>
      </w:r>
      <w:r w:rsidR="00F55365">
        <w:rPr>
          <w:rFonts w:ascii="Arial" w:hAnsi="Arial" w:cs="Arial"/>
          <w:sz w:val="23"/>
          <w:szCs w:val="23"/>
        </w:rPr>
        <w:t xml:space="preserve"> setting document in a format that can be accessible via PC’s website.</w:t>
      </w:r>
    </w:p>
    <w:p w14:paraId="41CB0B09" w14:textId="77777777" w:rsidR="00D02B98" w:rsidRPr="001A397C" w:rsidRDefault="00433787" w:rsidP="00D02B98">
      <w:pPr>
        <w:spacing w:after="0" w:line="240" w:lineRule="auto"/>
        <w:rPr>
          <w:rFonts w:ascii="Arial" w:hAnsi="Arial" w:cs="Arial"/>
          <w:lang w:eastAsia="en-GB"/>
        </w:rPr>
      </w:pPr>
      <w:r w:rsidRPr="00433787">
        <w:rPr>
          <w:rFonts w:ascii="Arial" w:hAnsi="Arial" w:cs="Arial"/>
          <w:b/>
          <w:bCs/>
          <w:sz w:val="23"/>
          <w:szCs w:val="23"/>
        </w:rPr>
        <w:t>Point G</w:t>
      </w:r>
      <w:r w:rsidRPr="00433787">
        <w:rPr>
          <w:rFonts w:ascii="Arial" w:hAnsi="Arial" w:cs="Arial"/>
          <w:sz w:val="23"/>
          <w:szCs w:val="23"/>
        </w:rPr>
        <w:t xml:space="preserve"> – “</w:t>
      </w:r>
      <w:r w:rsidR="00D02B98" w:rsidRPr="001A397C">
        <w:rPr>
          <w:rFonts w:ascii="Arial" w:hAnsi="Arial" w:cs="Arial"/>
          <w:lang w:eastAsia="en-GB"/>
        </w:rPr>
        <w:t>The clerk should ascertain whether the payroll provider has submitted the statutory registration with The Pension Regulator and if not, APC should undertake this as soon as possible.</w:t>
      </w:r>
    </w:p>
    <w:p w14:paraId="5D98DE46" w14:textId="3E7C4E0C" w:rsidR="00D02B98" w:rsidRPr="001A397C" w:rsidRDefault="00D02B98" w:rsidP="00D02B98">
      <w:pPr>
        <w:spacing w:after="0" w:line="240" w:lineRule="auto"/>
        <w:rPr>
          <w:rFonts w:ascii="Arial" w:hAnsi="Arial" w:cs="Arial"/>
          <w:lang w:eastAsia="en-GB"/>
        </w:rPr>
      </w:pPr>
      <w:r w:rsidRPr="001A397C">
        <w:rPr>
          <w:rFonts w:ascii="Arial" w:hAnsi="Arial" w:cs="Arial"/>
        </w:rPr>
        <w:t>It remains a recommendation that a HMRC gateway log in be obtained to enable scrutiny of the HMRC employers’ account.</w:t>
      </w:r>
    </w:p>
    <w:p w14:paraId="653FA809" w14:textId="369C7C7D" w:rsidR="00D02B98" w:rsidRDefault="00D02B98" w:rsidP="00D02B98">
      <w:pPr>
        <w:spacing w:after="0" w:line="240" w:lineRule="auto"/>
        <w:rPr>
          <w:rFonts w:cstheme="minorHAnsi"/>
          <w:sz w:val="24"/>
          <w:szCs w:val="24"/>
        </w:rPr>
      </w:pPr>
      <w:r w:rsidRPr="001A397C">
        <w:rPr>
          <w:rFonts w:ascii="Arial" w:hAnsi="Arial" w:cs="Arial"/>
        </w:rPr>
        <w:t>APC to continue to monitor the employment and HMRC status of the contracted warden</w:t>
      </w:r>
      <w:r w:rsidR="001A397C">
        <w:rPr>
          <w:rFonts w:cstheme="minorHAnsi"/>
          <w:sz w:val="24"/>
          <w:szCs w:val="24"/>
        </w:rPr>
        <w:t>”</w:t>
      </w:r>
      <w:r>
        <w:rPr>
          <w:rFonts w:cstheme="minorHAnsi"/>
          <w:sz w:val="24"/>
          <w:szCs w:val="24"/>
        </w:rPr>
        <w:t xml:space="preserve">. </w:t>
      </w:r>
    </w:p>
    <w:p w14:paraId="78864CC4" w14:textId="66299527" w:rsidR="00433787" w:rsidRPr="00C652C6" w:rsidRDefault="00433787" w:rsidP="00D02B98">
      <w:pPr>
        <w:pStyle w:val="Default"/>
        <w:rPr>
          <w:rFonts w:ascii="Arial" w:hAnsi="Arial" w:cs="Arial"/>
          <w:sz w:val="23"/>
          <w:szCs w:val="23"/>
        </w:rPr>
      </w:pPr>
    </w:p>
    <w:p w14:paraId="612C69BE" w14:textId="1B5DC800" w:rsidR="00433787" w:rsidRPr="00433787" w:rsidRDefault="00433787" w:rsidP="00433787">
      <w:pPr>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/Council</w:t>
      </w:r>
      <w:r w:rsidRPr="00433787">
        <w:rPr>
          <w:rFonts w:ascii="Arial" w:hAnsi="Arial" w:cs="Arial"/>
          <w:b/>
          <w:bCs/>
          <w:sz w:val="23"/>
          <w:szCs w:val="23"/>
        </w:rPr>
        <w:t xml:space="preserve"> actions</w:t>
      </w:r>
      <w:r w:rsidRPr="00433787">
        <w:rPr>
          <w:rFonts w:ascii="Arial" w:hAnsi="Arial" w:cs="Arial"/>
          <w:sz w:val="23"/>
          <w:szCs w:val="23"/>
        </w:rPr>
        <w:t xml:space="preserve"> – Th</w:t>
      </w:r>
      <w:r w:rsidR="00D776B3">
        <w:rPr>
          <w:rFonts w:ascii="Arial" w:hAnsi="Arial" w:cs="Arial"/>
          <w:sz w:val="23"/>
          <w:szCs w:val="23"/>
        </w:rPr>
        <w:t xml:space="preserve">e clerk will </w:t>
      </w:r>
      <w:r w:rsidR="002651AB">
        <w:rPr>
          <w:rFonts w:ascii="Arial" w:hAnsi="Arial" w:cs="Arial"/>
          <w:sz w:val="23"/>
          <w:szCs w:val="23"/>
        </w:rPr>
        <w:t xml:space="preserve">action HMRC gateway log in. The warden </w:t>
      </w:r>
      <w:r w:rsidR="0078419F">
        <w:rPr>
          <w:rFonts w:ascii="Arial" w:hAnsi="Arial" w:cs="Arial"/>
          <w:sz w:val="23"/>
          <w:szCs w:val="23"/>
        </w:rPr>
        <w:t>ha</w:t>
      </w:r>
      <w:r w:rsidR="005E1602">
        <w:rPr>
          <w:rFonts w:ascii="Arial" w:hAnsi="Arial" w:cs="Arial"/>
          <w:sz w:val="23"/>
          <w:szCs w:val="23"/>
        </w:rPr>
        <w:t>d</w:t>
      </w:r>
      <w:r w:rsidR="0078419F">
        <w:rPr>
          <w:rFonts w:ascii="Arial" w:hAnsi="Arial" w:cs="Arial"/>
          <w:sz w:val="23"/>
          <w:szCs w:val="23"/>
        </w:rPr>
        <w:t xml:space="preserve"> </w:t>
      </w:r>
      <w:r w:rsidR="005E1602">
        <w:rPr>
          <w:rFonts w:ascii="Arial" w:hAnsi="Arial" w:cs="Arial"/>
          <w:sz w:val="23"/>
          <w:szCs w:val="23"/>
        </w:rPr>
        <w:t xml:space="preserve">signed </w:t>
      </w:r>
      <w:proofErr w:type="gramStart"/>
      <w:r w:rsidR="005E1602">
        <w:rPr>
          <w:rFonts w:ascii="Arial" w:hAnsi="Arial" w:cs="Arial"/>
          <w:sz w:val="23"/>
          <w:szCs w:val="23"/>
        </w:rPr>
        <w:t>2025</w:t>
      </w:r>
      <w:proofErr w:type="gramEnd"/>
      <w:r w:rsidR="005E1602">
        <w:rPr>
          <w:rFonts w:ascii="Arial" w:hAnsi="Arial" w:cs="Arial"/>
          <w:sz w:val="23"/>
          <w:szCs w:val="23"/>
        </w:rPr>
        <w:t>/26</w:t>
      </w:r>
      <w:r w:rsidR="0078419F">
        <w:rPr>
          <w:rFonts w:ascii="Arial" w:hAnsi="Arial" w:cs="Arial"/>
          <w:sz w:val="23"/>
          <w:szCs w:val="23"/>
        </w:rPr>
        <w:t xml:space="preserve"> self-employment agreement. </w:t>
      </w:r>
    </w:p>
    <w:p w14:paraId="094159A2" w14:textId="2F305B4E" w:rsidR="00433787" w:rsidRDefault="00433787" w:rsidP="00B10CD7">
      <w:pPr>
        <w:spacing w:after="0" w:line="240" w:lineRule="auto"/>
        <w:rPr>
          <w:rFonts w:ascii="Arial" w:hAnsi="Arial" w:cs="Arial"/>
        </w:rPr>
      </w:pPr>
      <w:r w:rsidRPr="00433787">
        <w:rPr>
          <w:rFonts w:ascii="Arial" w:hAnsi="Arial" w:cs="Arial"/>
          <w:b/>
          <w:bCs/>
          <w:sz w:val="23"/>
          <w:szCs w:val="23"/>
        </w:rPr>
        <w:t>Point</w:t>
      </w:r>
      <w:r w:rsidR="000E7FB5">
        <w:rPr>
          <w:rFonts w:ascii="Arial" w:hAnsi="Arial" w:cs="Arial"/>
          <w:b/>
          <w:bCs/>
          <w:sz w:val="23"/>
          <w:szCs w:val="23"/>
        </w:rPr>
        <w:t xml:space="preserve"> H</w:t>
      </w:r>
      <w:r w:rsidR="00B10CD7">
        <w:rPr>
          <w:rFonts w:ascii="Arial" w:hAnsi="Arial" w:cs="Arial"/>
          <w:b/>
          <w:bCs/>
          <w:sz w:val="23"/>
          <w:szCs w:val="23"/>
        </w:rPr>
        <w:t xml:space="preserve"> – “</w:t>
      </w:r>
      <w:r w:rsidR="00B10CD7" w:rsidRPr="00B10CD7">
        <w:rPr>
          <w:rFonts w:ascii="Arial" w:hAnsi="Arial" w:cs="Arial"/>
          <w:lang w:eastAsia="en-GB"/>
        </w:rPr>
        <w:t>APC may wish to consider the options of obtaining ‘cyber security’ cover from their insurer. (In light of recent cases being highlighted by the UK press)</w:t>
      </w:r>
      <w:r w:rsidR="00885EA1" w:rsidRPr="00B10CD7">
        <w:rPr>
          <w:rFonts w:ascii="Arial" w:hAnsi="Arial" w:cs="Arial"/>
        </w:rPr>
        <w:t>”.</w:t>
      </w:r>
    </w:p>
    <w:p w14:paraId="752F90FE" w14:textId="77777777" w:rsidR="00B10CD7" w:rsidRPr="00B10CD7" w:rsidRDefault="00B10CD7" w:rsidP="00B10CD7">
      <w:pPr>
        <w:spacing w:after="0" w:line="240" w:lineRule="auto"/>
        <w:rPr>
          <w:rFonts w:cstheme="minorHAnsi"/>
          <w:sz w:val="24"/>
          <w:szCs w:val="24"/>
          <w:lang w:eastAsia="en-GB"/>
        </w:rPr>
      </w:pPr>
    </w:p>
    <w:p w14:paraId="1CF6642B" w14:textId="5D4D991A" w:rsidR="00433787" w:rsidRDefault="00433787" w:rsidP="00B10CD7">
      <w:pPr>
        <w:tabs>
          <w:tab w:val="left" w:pos="7200"/>
        </w:tabs>
        <w:rPr>
          <w:rFonts w:ascii="Arial" w:hAnsi="Arial" w:cs="Arial"/>
          <w:sz w:val="23"/>
          <w:szCs w:val="23"/>
        </w:rPr>
      </w:pPr>
      <w:r w:rsidRPr="00433787">
        <w:rPr>
          <w:rFonts w:ascii="Arial" w:hAnsi="Arial" w:cs="Arial"/>
          <w:b/>
          <w:bCs/>
          <w:sz w:val="23"/>
          <w:szCs w:val="23"/>
        </w:rPr>
        <w:t>Clerk</w:t>
      </w:r>
      <w:r>
        <w:rPr>
          <w:rFonts w:ascii="Arial" w:hAnsi="Arial" w:cs="Arial"/>
          <w:b/>
          <w:bCs/>
          <w:sz w:val="23"/>
          <w:szCs w:val="23"/>
        </w:rPr>
        <w:t>/ Council</w:t>
      </w:r>
      <w:r w:rsidRPr="00433787">
        <w:rPr>
          <w:rFonts w:ascii="Arial" w:hAnsi="Arial" w:cs="Arial"/>
          <w:b/>
          <w:bCs/>
          <w:sz w:val="23"/>
          <w:szCs w:val="23"/>
        </w:rPr>
        <w:t xml:space="preserve"> Actions</w:t>
      </w:r>
      <w:r w:rsidRPr="00433787">
        <w:rPr>
          <w:rFonts w:ascii="Arial" w:hAnsi="Arial" w:cs="Arial"/>
          <w:sz w:val="23"/>
          <w:szCs w:val="23"/>
        </w:rPr>
        <w:t xml:space="preserve"> – </w:t>
      </w:r>
      <w:r w:rsidR="004845B0">
        <w:rPr>
          <w:rFonts w:ascii="Arial" w:hAnsi="Arial" w:cs="Arial"/>
          <w:sz w:val="23"/>
          <w:szCs w:val="23"/>
        </w:rPr>
        <w:t>Th</w:t>
      </w:r>
      <w:r w:rsidR="00B10CD7">
        <w:rPr>
          <w:rFonts w:ascii="Arial" w:hAnsi="Arial" w:cs="Arial"/>
          <w:sz w:val="23"/>
          <w:szCs w:val="23"/>
        </w:rPr>
        <w:t xml:space="preserve">e Council </w:t>
      </w:r>
      <w:r w:rsidR="00E036EB">
        <w:rPr>
          <w:rFonts w:ascii="Arial" w:hAnsi="Arial" w:cs="Arial"/>
          <w:sz w:val="23"/>
          <w:szCs w:val="23"/>
        </w:rPr>
        <w:t>will consider</w:t>
      </w:r>
      <w:r w:rsidR="004616BC">
        <w:rPr>
          <w:rFonts w:ascii="Arial" w:hAnsi="Arial" w:cs="Arial"/>
          <w:sz w:val="23"/>
          <w:szCs w:val="23"/>
        </w:rPr>
        <w:t xml:space="preserve"> an add on</w:t>
      </w:r>
      <w:r w:rsidR="00E036EB">
        <w:rPr>
          <w:rFonts w:ascii="Arial" w:hAnsi="Arial" w:cs="Arial"/>
          <w:sz w:val="23"/>
          <w:szCs w:val="23"/>
        </w:rPr>
        <w:t xml:space="preserve"> cyber security insurance cover at the June meeting. </w:t>
      </w:r>
    </w:p>
    <w:p w14:paraId="4EFF2F52" w14:textId="4C32A2CE" w:rsidR="00C93621" w:rsidRDefault="00C93621" w:rsidP="00B10CD7">
      <w:pPr>
        <w:tabs>
          <w:tab w:val="left" w:pos="7200"/>
        </w:tabs>
        <w:rPr>
          <w:rFonts w:ascii="Arial" w:hAnsi="Arial" w:cs="Arial"/>
          <w:sz w:val="23"/>
          <w:szCs w:val="23"/>
        </w:rPr>
      </w:pPr>
      <w:r w:rsidRPr="005C09D3">
        <w:rPr>
          <w:rFonts w:ascii="Arial" w:hAnsi="Arial" w:cs="Arial"/>
          <w:b/>
          <w:bCs/>
          <w:sz w:val="23"/>
          <w:szCs w:val="23"/>
        </w:rPr>
        <w:t>Point L –</w:t>
      </w:r>
      <w:r>
        <w:rPr>
          <w:rFonts w:ascii="Arial" w:hAnsi="Arial" w:cs="Arial"/>
          <w:sz w:val="23"/>
          <w:szCs w:val="23"/>
        </w:rPr>
        <w:t xml:space="preserve"> “</w:t>
      </w:r>
      <w:r w:rsidRPr="004616BC">
        <w:rPr>
          <w:rFonts w:ascii="Arial" w:hAnsi="Arial" w:cs="Arial"/>
          <w:color w:val="000000" w:themeColor="text1"/>
          <w:lang w:eastAsia="en-GB"/>
        </w:rPr>
        <w:t>Members Declarations of Interest to be uploaded to the website</w:t>
      </w:r>
      <w:r>
        <w:rPr>
          <w:rFonts w:cs="Calibri"/>
          <w:color w:val="000000" w:themeColor="text1"/>
          <w:sz w:val="24"/>
          <w:szCs w:val="24"/>
          <w:lang w:eastAsia="en-GB"/>
        </w:rPr>
        <w:t>”.</w:t>
      </w:r>
    </w:p>
    <w:p w14:paraId="719427C6" w14:textId="5B13D366" w:rsidR="00B10CD7" w:rsidRPr="00433787" w:rsidRDefault="005C09D3" w:rsidP="00433787">
      <w:pPr>
        <w:rPr>
          <w:rFonts w:ascii="Arial" w:hAnsi="Arial" w:cs="Arial"/>
          <w:sz w:val="23"/>
          <w:szCs w:val="23"/>
        </w:rPr>
      </w:pPr>
      <w:r w:rsidRPr="005C09D3">
        <w:rPr>
          <w:rFonts w:ascii="Arial" w:hAnsi="Arial" w:cs="Arial"/>
          <w:b/>
          <w:bCs/>
          <w:sz w:val="23"/>
          <w:szCs w:val="23"/>
        </w:rPr>
        <w:t>Clerk/Council Actions –</w:t>
      </w:r>
      <w:r>
        <w:rPr>
          <w:rFonts w:ascii="Arial" w:hAnsi="Arial" w:cs="Arial"/>
          <w:sz w:val="23"/>
          <w:szCs w:val="23"/>
        </w:rPr>
        <w:t xml:space="preserve"> Clerk will upload the documents on the PC’s website. </w:t>
      </w:r>
    </w:p>
    <w:p w14:paraId="4B509C78" w14:textId="77777777" w:rsidR="00433787" w:rsidRPr="00433787" w:rsidRDefault="00433787" w:rsidP="00433787">
      <w:pPr>
        <w:rPr>
          <w:rFonts w:ascii="Arial" w:hAnsi="Arial" w:cs="Arial"/>
          <w:sz w:val="36"/>
          <w:szCs w:val="36"/>
        </w:rPr>
      </w:pPr>
    </w:p>
    <w:p w14:paraId="1501F0D3" w14:textId="50750092" w:rsidR="00433787" w:rsidRPr="00433787" w:rsidRDefault="00433787" w:rsidP="00433787">
      <w:pPr>
        <w:rPr>
          <w:rFonts w:ascii="Arial" w:hAnsi="Arial" w:cs="Arial"/>
          <w:b/>
          <w:bCs/>
          <w:sz w:val="36"/>
          <w:szCs w:val="36"/>
        </w:rPr>
      </w:pPr>
      <w:r w:rsidRPr="00433787">
        <w:rPr>
          <w:rFonts w:ascii="Arial" w:hAnsi="Arial" w:cs="Arial"/>
          <w:b/>
          <w:bCs/>
          <w:sz w:val="36"/>
          <w:szCs w:val="36"/>
        </w:rPr>
        <w:t>Review of effectiveness of internal audit</w:t>
      </w:r>
    </w:p>
    <w:p w14:paraId="05AC1F7E" w14:textId="77777777" w:rsidR="00433787" w:rsidRPr="00433787" w:rsidRDefault="00433787" w:rsidP="00433787">
      <w:pPr>
        <w:rPr>
          <w:rFonts w:ascii="Arial" w:hAnsi="Arial" w:cs="Arial"/>
          <w:b/>
          <w:bCs/>
          <w:sz w:val="36"/>
          <w:szCs w:val="36"/>
        </w:rPr>
      </w:pPr>
    </w:p>
    <w:tbl>
      <w:tblPr>
        <w:tblStyle w:val="TableGrid"/>
        <w:tblW w:w="0" w:type="auto"/>
        <w:tblLook w:val="04A0" w:firstRow="1" w:lastRow="0" w:firstColumn="1" w:lastColumn="0" w:noHBand="0" w:noVBand="1"/>
      </w:tblPr>
      <w:tblGrid>
        <w:gridCol w:w="3080"/>
        <w:gridCol w:w="3081"/>
        <w:gridCol w:w="3081"/>
      </w:tblGrid>
      <w:tr w:rsidR="00433787" w:rsidRPr="00433787" w14:paraId="35BE3A78" w14:textId="77777777" w:rsidTr="00433787">
        <w:tc>
          <w:tcPr>
            <w:tcW w:w="3080" w:type="dxa"/>
            <w:shd w:val="clear" w:color="auto" w:fill="8EAADB" w:themeFill="accent1" w:themeFillTint="99"/>
          </w:tcPr>
          <w:p w14:paraId="2C73F314" w14:textId="3B94797C" w:rsidR="00433787" w:rsidRPr="00433787" w:rsidRDefault="00433787">
            <w:pPr>
              <w:rPr>
                <w:rFonts w:ascii="Arial" w:hAnsi="Arial" w:cs="Arial"/>
                <w:b/>
                <w:bCs/>
                <w:sz w:val="28"/>
                <w:szCs w:val="28"/>
              </w:rPr>
            </w:pPr>
            <w:r w:rsidRPr="00433787">
              <w:rPr>
                <w:rFonts w:ascii="Arial" w:hAnsi="Arial" w:cs="Arial"/>
                <w:b/>
                <w:bCs/>
                <w:sz w:val="28"/>
                <w:szCs w:val="28"/>
              </w:rPr>
              <w:t xml:space="preserve">Expected Standard </w:t>
            </w:r>
          </w:p>
        </w:tc>
        <w:tc>
          <w:tcPr>
            <w:tcW w:w="3081" w:type="dxa"/>
            <w:shd w:val="clear" w:color="auto" w:fill="8EAADB" w:themeFill="accent1" w:themeFillTint="99"/>
          </w:tcPr>
          <w:p w14:paraId="7741067A" w14:textId="3513DF70" w:rsidR="00433787" w:rsidRPr="00433787" w:rsidRDefault="00433787">
            <w:pPr>
              <w:rPr>
                <w:rFonts w:ascii="Arial" w:hAnsi="Arial" w:cs="Arial"/>
                <w:b/>
                <w:bCs/>
                <w:sz w:val="28"/>
                <w:szCs w:val="28"/>
              </w:rPr>
            </w:pPr>
            <w:r w:rsidRPr="00433787">
              <w:rPr>
                <w:rFonts w:ascii="Arial" w:hAnsi="Arial" w:cs="Arial"/>
                <w:b/>
                <w:bCs/>
                <w:sz w:val="28"/>
                <w:szCs w:val="28"/>
              </w:rPr>
              <w:t xml:space="preserve">Evidence of achievement </w:t>
            </w:r>
          </w:p>
        </w:tc>
        <w:tc>
          <w:tcPr>
            <w:tcW w:w="3081" w:type="dxa"/>
            <w:shd w:val="clear" w:color="auto" w:fill="8EAADB" w:themeFill="accent1" w:themeFillTint="99"/>
          </w:tcPr>
          <w:p w14:paraId="14A269B6" w14:textId="509840A8" w:rsidR="00433787" w:rsidRPr="00433787" w:rsidRDefault="00433787">
            <w:pPr>
              <w:rPr>
                <w:rFonts w:ascii="Arial" w:hAnsi="Arial" w:cs="Arial"/>
                <w:b/>
                <w:bCs/>
                <w:sz w:val="28"/>
                <w:szCs w:val="28"/>
              </w:rPr>
            </w:pPr>
            <w:r w:rsidRPr="00433787">
              <w:rPr>
                <w:rFonts w:ascii="Arial" w:hAnsi="Arial" w:cs="Arial"/>
                <w:b/>
                <w:bCs/>
                <w:sz w:val="28"/>
                <w:szCs w:val="28"/>
              </w:rPr>
              <w:t xml:space="preserve">Is this standard achieved </w:t>
            </w:r>
          </w:p>
        </w:tc>
      </w:tr>
      <w:tr w:rsidR="00433787" w:rsidRPr="00433787" w14:paraId="7F93660E" w14:textId="77777777" w:rsidTr="00433787">
        <w:tc>
          <w:tcPr>
            <w:tcW w:w="3080" w:type="dxa"/>
          </w:tcPr>
          <w:p w14:paraId="5DD5CEC8" w14:textId="303758FA" w:rsidR="00433787" w:rsidRPr="00433787" w:rsidRDefault="00433787">
            <w:pPr>
              <w:rPr>
                <w:rFonts w:ascii="Arial" w:hAnsi="Arial" w:cs="Arial"/>
                <w:b/>
                <w:bCs/>
              </w:rPr>
            </w:pPr>
            <w:r w:rsidRPr="00433787">
              <w:rPr>
                <w:rFonts w:ascii="Arial" w:hAnsi="Arial" w:cs="Arial"/>
                <w:b/>
                <w:bCs/>
              </w:rPr>
              <w:t>Scope of internal audit</w:t>
            </w:r>
          </w:p>
        </w:tc>
        <w:tc>
          <w:tcPr>
            <w:tcW w:w="3081" w:type="dxa"/>
          </w:tcPr>
          <w:p w14:paraId="647564C1" w14:textId="11750E8F" w:rsidR="00433787" w:rsidRPr="00433787" w:rsidRDefault="00433787">
            <w:pPr>
              <w:rPr>
                <w:rFonts w:ascii="Arial" w:hAnsi="Arial" w:cs="Arial"/>
              </w:rPr>
            </w:pPr>
            <w:r w:rsidRPr="00433787">
              <w:rPr>
                <w:rFonts w:ascii="Arial" w:hAnsi="Arial" w:cs="Arial"/>
              </w:rPr>
              <w:t xml:space="preserve">Scope of audit work was set out in Terms of Reference </w:t>
            </w:r>
            <w:proofErr w:type="gramStart"/>
            <w:r w:rsidRPr="00433787">
              <w:rPr>
                <w:rFonts w:ascii="Arial" w:hAnsi="Arial" w:cs="Arial"/>
              </w:rPr>
              <w:t>took into account</w:t>
            </w:r>
            <w:proofErr w:type="gramEnd"/>
            <w:r w:rsidRPr="00433787">
              <w:rPr>
                <w:rFonts w:ascii="Arial" w:hAnsi="Arial" w:cs="Arial"/>
              </w:rPr>
              <w:t xml:space="preserve"> risk management process and wider internal control. Terms of Reference define audit responsibilities in relation to fraud – Hertfordshire Internal Audit Service was appointed for the 202</w:t>
            </w:r>
            <w:r w:rsidR="005C09D3">
              <w:rPr>
                <w:rFonts w:ascii="Arial" w:hAnsi="Arial" w:cs="Arial"/>
              </w:rPr>
              <w:t>4</w:t>
            </w:r>
            <w:r w:rsidRPr="00433787">
              <w:rPr>
                <w:rFonts w:ascii="Arial" w:hAnsi="Arial" w:cs="Arial"/>
              </w:rPr>
              <w:t>/202</w:t>
            </w:r>
            <w:r w:rsidR="005C09D3">
              <w:rPr>
                <w:rFonts w:ascii="Arial" w:hAnsi="Arial" w:cs="Arial"/>
              </w:rPr>
              <w:t>5</w:t>
            </w:r>
            <w:r w:rsidRPr="00433787">
              <w:rPr>
                <w:rFonts w:ascii="Arial" w:hAnsi="Arial" w:cs="Arial"/>
              </w:rPr>
              <w:t xml:space="preserve"> internal audit on </w:t>
            </w:r>
            <w:r w:rsidR="0076432C">
              <w:rPr>
                <w:rFonts w:ascii="Arial" w:hAnsi="Arial" w:cs="Arial"/>
              </w:rPr>
              <w:t>1</w:t>
            </w:r>
            <w:r w:rsidR="0076432C" w:rsidRPr="0076432C">
              <w:rPr>
                <w:rFonts w:ascii="Arial" w:hAnsi="Arial" w:cs="Arial"/>
                <w:vertAlign w:val="superscript"/>
              </w:rPr>
              <w:t>st</w:t>
            </w:r>
            <w:r w:rsidR="0076432C">
              <w:rPr>
                <w:rFonts w:ascii="Arial" w:hAnsi="Arial" w:cs="Arial"/>
              </w:rPr>
              <w:t xml:space="preserve"> July 2024 </w:t>
            </w:r>
            <w:r w:rsidRPr="00433787">
              <w:rPr>
                <w:rFonts w:ascii="Arial" w:hAnsi="Arial" w:cs="Arial"/>
              </w:rPr>
              <w:t>Minute ref 2</w:t>
            </w:r>
            <w:r w:rsidR="0076432C">
              <w:rPr>
                <w:rFonts w:ascii="Arial" w:hAnsi="Arial" w:cs="Arial"/>
              </w:rPr>
              <w:t>4</w:t>
            </w:r>
            <w:r w:rsidR="000E248D">
              <w:rPr>
                <w:rFonts w:ascii="Arial" w:hAnsi="Arial" w:cs="Arial"/>
              </w:rPr>
              <w:t>/099 3</w:t>
            </w:r>
          </w:p>
          <w:p w14:paraId="6E6AA98B" w14:textId="60E60544" w:rsidR="00433787" w:rsidRPr="00433787" w:rsidRDefault="00433787">
            <w:pPr>
              <w:rPr>
                <w:rFonts w:ascii="Arial" w:hAnsi="Arial" w:cs="Arial"/>
              </w:rPr>
            </w:pPr>
          </w:p>
        </w:tc>
        <w:tc>
          <w:tcPr>
            <w:tcW w:w="3081" w:type="dxa"/>
          </w:tcPr>
          <w:p w14:paraId="0CF72000" w14:textId="0A8AB2DF" w:rsidR="00433787" w:rsidRPr="00433787" w:rsidRDefault="00433787">
            <w:pPr>
              <w:rPr>
                <w:rFonts w:ascii="Arial" w:hAnsi="Arial" w:cs="Arial"/>
              </w:rPr>
            </w:pPr>
            <w:r w:rsidRPr="00433787">
              <w:rPr>
                <w:rFonts w:ascii="Arial" w:hAnsi="Arial" w:cs="Arial"/>
              </w:rPr>
              <w:t xml:space="preserve">Yes </w:t>
            </w:r>
          </w:p>
        </w:tc>
      </w:tr>
      <w:tr w:rsidR="00433787" w:rsidRPr="00433787" w14:paraId="72CF0297" w14:textId="77777777" w:rsidTr="00433787">
        <w:tc>
          <w:tcPr>
            <w:tcW w:w="3080" w:type="dxa"/>
          </w:tcPr>
          <w:p w14:paraId="54BF20EB" w14:textId="66041D54" w:rsidR="00433787" w:rsidRPr="00433787" w:rsidRDefault="00433787">
            <w:pPr>
              <w:rPr>
                <w:rFonts w:ascii="Arial" w:hAnsi="Arial" w:cs="Arial"/>
                <w:b/>
                <w:bCs/>
              </w:rPr>
            </w:pPr>
            <w:r w:rsidRPr="00433787">
              <w:rPr>
                <w:rFonts w:ascii="Arial" w:hAnsi="Arial" w:cs="Arial"/>
                <w:b/>
                <w:bCs/>
              </w:rPr>
              <w:t xml:space="preserve">Independence </w:t>
            </w:r>
          </w:p>
        </w:tc>
        <w:tc>
          <w:tcPr>
            <w:tcW w:w="3081" w:type="dxa"/>
          </w:tcPr>
          <w:p w14:paraId="435EBEB3" w14:textId="69115427" w:rsidR="00433787" w:rsidRPr="00433787" w:rsidRDefault="00433787">
            <w:pPr>
              <w:rPr>
                <w:rFonts w:ascii="Arial" w:hAnsi="Arial" w:cs="Arial"/>
              </w:rPr>
            </w:pPr>
            <w:r w:rsidRPr="00433787">
              <w:rPr>
                <w:rFonts w:ascii="Arial" w:hAnsi="Arial" w:cs="Arial"/>
              </w:rPr>
              <w:t xml:space="preserve">The auditor has direct access to the RFO. Reports are made in own name </w:t>
            </w:r>
            <w:proofErr w:type="gramStart"/>
            <w:r w:rsidRPr="00433787">
              <w:rPr>
                <w:rFonts w:ascii="Arial" w:hAnsi="Arial" w:cs="Arial"/>
              </w:rPr>
              <w:t>to management</w:t>
            </w:r>
            <w:proofErr w:type="gramEnd"/>
            <w:r w:rsidRPr="00433787">
              <w:rPr>
                <w:rFonts w:ascii="Arial" w:hAnsi="Arial" w:cs="Arial"/>
              </w:rPr>
              <w:t>. The auditor does not hold any other role within the council</w:t>
            </w:r>
          </w:p>
        </w:tc>
        <w:tc>
          <w:tcPr>
            <w:tcW w:w="3081" w:type="dxa"/>
          </w:tcPr>
          <w:p w14:paraId="24C69F03" w14:textId="6C45CEA7" w:rsidR="00433787" w:rsidRPr="00433787" w:rsidRDefault="00433787">
            <w:pPr>
              <w:rPr>
                <w:rFonts w:ascii="Arial" w:hAnsi="Arial" w:cs="Arial"/>
              </w:rPr>
            </w:pPr>
            <w:r w:rsidRPr="00433787">
              <w:rPr>
                <w:rFonts w:ascii="Arial" w:hAnsi="Arial" w:cs="Arial"/>
              </w:rPr>
              <w:t xml:space="preserve">Yes- </w:t>
            </w:r>
            <w:proofErr w:type="gramStart"/>
            <w:r w:rsidRPr="00433787">
              <w:rPr>
                <w:rFonts w:ascii="Arial" w:hAnsi="Arial" w:cs="Arial"/>
              </w:rPr>
              <w:t>new</w:t>
            </w:r>
            <w:proofErr w:type="gramEnd"/>
            <w:r w:rsidRPr="00433787">
              <w:rPr>
                <w:rFonts w:ascii="Arial" w:hAnsi="Arial" w:cs="Arial"/>
              </w:rPr>
              <w:t xml:space="preserve"> auditor was introduced after long term use of previous auditor</w:t>
            </w:r>
            <w:r w:rsidR="000E248D">
              <w:rPr>
                <w:rFonts w:ascii="Arial" w:hAnsi="Arial" w:cs="Arial"/>
              </w:rPr>
              <w:t xml:space="preserve">. </w:t>
            </w:r>
            <w:r w:rsidR="005E5EED">
              <w:rPr>
                <w:rFonts w:ascii="Arial" w:hAnsi="Arial" w:cs="Arial"/>
              </w:rPr>
              <w:t>The 2025/26 audit will be carried out by a new auditor</w:t>
            </w:r>
          </w:p>
        </w:tc>
      </w:tr>
      <w:tr w:rsidR="00433787" w:rsidRPr="00433787" w14:paraId="53B35252" w14:textId="77777777" w:rsidTr="00433787">
        <w:tc>
          <w:tcPr>
            <w:tcW w:w="3080" w:type="dxa"/>
          </w:tcPr>
          <w:p w14:paraId="0AA34628" w14:textId="6F317FF1" w:rsidR="00433787" w:rsidRPr="00433787" w:rsidRDefault="00433787">
            <w:pPr>
              <w:rPr>
                <w:rFonts w:ascii="Arial" w:hAnsi="Arial" w:cs="Arial"/>
                <w:b/>
                <w:bCs/>
              </w:rPr>
            </w:pPr>
            <w:r w:rsidRPr="00433787">
              <w:rPr>
                <w:rFonts w:ascii="Arial" w:hAnsi="Arial" w:cs="Arial"/>
                <w:b/>
                <w:bCs/>
              </w:rPr>
              <w:t xml:space="preserve">Competence </w:t>
            </w:r>
          </w:p>
        </w:tc>
        <w:tc>
          <w:tcPr>
            <w:tcW w:w="3081" w:type="dxa"/>
          </w:tcPr>
          <w:p w14:paraId="34C72434" w14:textId="25A34539" w:rsidR="00433787" w:rsidRPr="00433787" w:rsidRDefault="00433787">
            <w:pPr>
              <w:rPr>
                <w:rFonts w:ascii="Arial" w:hAnsi="Arial" w:cs="Arial"/>
              </w:rPr>
            </w:pPr>
            <w:r w:rsidRPr="00433787">
              <w:rPr>
                <w:rFonts w:ascii="Arial" w:hAnsi="Arial" w:cs="Arial"/>
              </w:rPr>
              <w:t xml:space="preserve">No evidence that internal work has not been carried out ethically, with integrity and objectivity. The internal auditor </w:t>
            </w:r>
            <w:proofErr w:type="gramStart"/>
            <w:r w:rsidRPr="00433787">
              <w:rPr>
                <w:rFonts w:ascii="Arial" w:hAnsi="Arial" w:cs="Arial"/>
              </w:rPr>
              <w:t>familiar</w:t>
            </w:r>
            <w:proofErr w:type="gramEnd"/>
            <w:r w:rsidRPr="00433787">
              <w:rPr>
                <w:rFonts w:ascii="Arial" w:hAnsi="Arial" w:cs="Arial"/>
              </w:rPr>
              <w:t xml:space="preserve"> with governance processes and accounting regulations for parish councils. The internal auditor is an internal audit lead for HAPTC and a trainer. </w:t>
            </w:r>
          </w:p>
        </w:tc>
        <w:tc>
          <w:tcPr>
            <w:tcW w:w="3081" w:type="dxa"/>
          </w:tcPr>
          <w:p w14:paraId="56C4B728" w14:textId="2107878D" w:rsidR="00433787" w:rsidRPr="00433787" w:rsidRDefault="00433787">
            <w:pPr>
              <w:rPr>
                <w:rFonts w:ascii="Arial" w:hAnsi="Arial" w:cs="Arial"/>
              </w:rPr>
            </w:pPr>
            <w:r w:rsidRPr="00433787">
              <w:rPr>
                <w:rFonts w:ascii="Arial" w:hAnsi="Arial" w:cs="Arial"/>
              </w:rPr>
              <w:t xml:space="preserve">Yes </w:t>
            </w:r>
          </w:p>
        </w:tc>
      </w:tr>
      <w:tr w:rsidR="00433787" w:rsidRPr="00433787" w14:paraId="42DAD13E" w14:textId="77777777" w:rsidTr="00433787">
        <w:tc>
          <w:tcPr>
            <w:tcW w:w="3080" w:type="dxa"/>
          </w:tcPr>
          <w:p w14:paraId="2169F6FF" w14:textId="4A65A934" w:rsidR="00433787" w:rsidRPr="00433787" w:rsidRDefault="00433787">
            <w:pPr>
              <w:rPr>
                <w:rFonts w:ascii="Arial" w:hAnsi="Arial" w:cs="Arial"/>
                <w:b/>
                <w:bCs/>
              </w:rPr>
            </w:pPr>
            <w:r w:rsidRPr="00433787">
              <w:rPr>
                <w:rFonts w:ascii="Arial" w:hAnsi="Arial" w:cs="Arial"/>
                <w:b/>
                <w:bCs/>
              </w:rPr>
              <w:t>Relationships</w:t>
            </w:r>
          </w:p>
        </w:tc>
        <w:tc>
          <w:tcPr>
            <w:tcW w:w="3081" w:type="dxa"/>
          </w:tcPr>
          <w:p w14:paraId="79355AFE" w14:textId="2CEFD878" w:rsidR="00433787" w:rsidRPr="00433787" w:rsidRDefault="00433787">
            <w:pPr>
              <w:rPr>
                <w:rFonts w:ascii="Arial" w:hAnsi="Arial" w:cs="Arial"/>
              </w:rPr>
            </w:pPr>
            <w:r w:rsidRPr="00433787">
              <w:rPr>
                <w:rFonts w:ascii="Arial" w:hAnsi="Arial" w:cs="Arial"/>
              </w:rPr>
              <w:t xml:space="preserve">Clerk/RFO and </w:t>
            </w:r>
            <w:proofErr w:type="spellStart"/>
            <w:r w:rsidRPr="00433787">
              <w:rPr>
                <w:rFonts w:ascii="Arial" w:hAnsi="Arial" w:cs="Arial"/>
              </w:rPr>
              <w:t>councillors</w:t>
            </w:r>
            <w:proofErr w:type="spellEnd"/>
            <w:r w:rsidRPr="00433787">
              <w:rPr>
                <w:rFonts w:ascii="Arial" w:hAnsi="Arial" w:cs="Arial"/>
              </w:rPr>
              <w:t xml:space="preserve"> are consulted on the internal audit plan and on the scope of each audit. Responsibilities for officers and internal audit are defined in relation to internal control, risk management and fraud/corruption matters. The responsibilities for council members are understood and training is carried out as necessary. </w:t>
            </w:r>
          </w:p>
        </w:tc>
        <w:tc>
          <w:tcPr>
            <w:tcW w:w="3081" w:type="dxa"/>
          </w:tcPr>
          <w:p w14:paraId="0EF0B19F" w14:textId="7D018CB8" w:rsidR="00433787" w:rsidRPr="00433787" w:rsidRDefault="00433787">
            <w:pPr>
              <w:rPr>
                <w:rFonts w:ascii="Arial" w:hAnsi="Arial" w:cs="Arial"/>
              </w:rPr>
            </w:pPr>
            <w:r w:rsidRPr="00433787">
              <w:rPr>
                <w:rFonts w:ascii="Arial" w:hAnsi="Arial" w:cs="Arial"/>
              </w:rPr>
              <w:t xml:space="preserve">Yes- Clerk and </w:t>
            </w:r>
            <w:proofErr w:type="gramStart"/>
            <w:r w:rsidRPr="00433787">
              <w:rPr>
                <w:rFonts w:ascii="Arial" w:hAnsi="Arial" w:cs="Arial"/>
              </w:rPr>
              <w:t>the majority of</w:t>
            </w:r>
            <w:proofErr w:type="gramEnd"/>
            <w:r w:rsidRPr="00433787">
              <w:rPr>
                <w:rFonts w:ascii="Arial" w:hAnsi="Arial" w:cs="Arial"/>
              </w:rPr>
              <w:t xml:space="preserve"> </w:t>
            </w:r>
            <w:proofErr w:type="spellStart"/>
            <w:r w:rsidRPr="00433787">
              <w:rPr>
                <w:rFonts w:ascii="Arial" w:hAnsi="Arial" w:cs="Arial"/>
              </w:rPr>
              <w:t>councillors</w:t>
            </w:r>
            <w:proofErr w:type="spellEnd"/>
            <w:r w:rsidRPr="00433787">
              <w:rPr>
                <w:rFonts w:ascii="Arial" w:hAnsi="Arial" w:cs="Arial"/>
              </w:rPr>
              <w:t xml:space="preserve"> have attended training. Newly elected </w:t>
            </w:r>
            <w:proofErr w:type="spellStart"/>
            <w:r w:rsidRPr="00433787">
              <w:rPr>
                <w:rFonts w:ascii="Arial" w:hAnsi="Arial" w:cs="Arial"/>
              </w:rPr>
              <w:t>councillors</w:t>
            </w:r>
            <w:proofErr w:type="spellEnd"/>
            <w:r w:rsidRPr="00433787">
              <w:rPr>
                <w:rFonts w:ascii="Arial" w:hAnsi="Arial" w:cs="Arial"/>
              </w:rPr>
              <w:t xml:space="preserve"> were provided with training.</w:t>
            </w:r>
          </w:p>
        </w:tc>
      </w:tr>
      <w:tr w:rsidR="00433787" w:rsidRPr="00433787" w14:paraId="155E78BE" w14:textId="77777777" w:rsidTr="00433787">
        <w:tc>
          <w:tcPr>
            <w:tcW w:w="3080" w:type="dxa"/>
          </w:tcPr>
          <w:p w14:paraId="5F99FF01" w14:textId="6EE6D731" w:rsidR="00433787" w:rsidRPr="00433787" w:rsidRDefault="00433787">
            <w:pPr>
              <w:rPr>
                <w:rFonts w:ascii="Arial" w:hAnsi="Arial" w:cs="Arial"/>
                <w:b/>
                <w:bCs/>
              </w:rPr>
            </w:pPr>
            <w:r w:rsidRPr="00433787">
              <w:rPr>
                <w:rFonts w:ascii="Arial" w:hAnsi="Arial" w:cs="Arial"/>
                <w:b/>
                <w:bCs/>
              </w:rPr>
              <w:t xml:space="preserve">Audit Planning and Reporting </w:t>
            </w:r>
          </w:p>
        </w:tc>
        <w:tc>
          <w:tcPr>
            <w:tcW w:w="3081" w:type="dxa"/>
          </w:tcPr>
          <w:p w14:paraId="31D8AE25" w14:textId="58C21CCE" w:rsidR="00433787" w:rsidRPr="00433787" w:rsidRDefault="00433787">
            <w:pPr>
              <w:rPr>
                <w:rFonts w:ascii="Arial" w:hAnsi="Arial" w:cs="Arial"/>
              </w:rPr>
            </w:pPr>
            <w:r w:rsidRPr="00433787">
              <w:rPr>
                <w:rFonts w:ascii="Arial" w:hAnsi="Arial" w:cs="Arial"/>
              </w:rPr>
              <w:t xml:space="preserve">The audit is a feature of a wider plan with </w:t>
            </w:r>
            <w:proofErr w:type="gramStart"/>
            <w:r w:rsidRPr="00433787">
              <w:rPr>
                <w:rFonts w:ascii="Arial" w:hAnsi="Arial" w:cs="Arial"/>
              </w:rPr>
              <w:t>regards</w:t>
            </w:r>
            <w:proofErr w:type="gramEnd"/>
            <w:r w:rsidRPr="00433787">
              <w:rPr>
                <w:rFonts w:ascii="Arial" w:hAnsi="Arial" w:cs="Arial"/>
              </w:rPr>
              <w:t xml:space="preserve"> to internal control. Policy and procedural reviews and monthly reports form a part of </w:t>
            </w:r>
            <w:proofErr w:type="gramStart"/>
            <w:r w:rsidRPr="00433787">
              <w:rPr>
                <w:rFonts w:ascii="Arial" w:hAnsi="Arial" w:cs="Arial"/>
              </w:rPr>
              <w:t>the internal</w:t>
            </w:r>
            <w:proofErr w:type="gramEnd"/>
            <w:r w:rsidRPr="00433787">
              <w:rPr>
                <w:rFonts w:ascii="Arial" w:hAnsi="Arial" w:cs="Arial"/>
              </w:rPr>
              <w:t xml:space="preserve"> control. </w:t>
            </w:r>
          </w:p>
        </w:tc>
        <w:tc>
          <w:tcPr>
            <w:tcW w:w="3081" w:type="dxa"/>
          </w:tcPr>
          <w:p w14:paraId="6841006A" w14:textId="17CF4EAC" w:rsidR="00433787" w:rsidRPr="00433787" w:rsidRDefault="00BE2BED">
            <w:pPr>
              <w:rPr>
                <w:rFonts w:ascii="Arial" w:hAnsi="Arial" w:cs="Arial"/>
              </w:rPr>
            </w:pPr>
            <w:r>
              <w:rPr>
                <w:rFonts w:ascii="Arial" w:hAnsi="Arial" w:cs="Arial"/>
              </w:rPr>
              <w:t>The a</w:t>
            </w:r>
            <w:r w:rsidR="00951C6F">
              <w:rPr>
                <w:rFonts w:ascii="Arial" w:hAnsi="Arial" w:cs="Arial"/>
              </w:rPr>
              <w:t xml:space="preserve">udit plan </w:t>
            </w:r>
            <w:r w:rsidR="005E1602">
              <w:rPr>
                <w:rFonts w:ascii="Arial" w:hAnsi="Arial" w:cs="Arial"/>
              </w:rPr>
              <w:t>is</w:t>
            </w:r>
            <w:r w:rsidR="00951C6F">
              <w:rPr>
                <w:rFonts w:ascii="Arial" w:hAnsi="Arial" w:cs="Arial"/>
              </w:rPr>
              <w:t xml:space="preserve"> incorporated </w:t>
            </w:r>
            <w:r w:rsidR="00433787" w:rsidRPr="00433787">
              <w:rPr>
                <w:rFonts w:ascii="Arial" w:hAnsi="Arial" w:cs="Arial"/>
              </w:rPr>
              <w:t>within the Policy Statement of Internal Control. The review of Internal Control is due in J</w:t>
            </w:r>
            <w:r w:rsidR="00951C6F">
              <w:rPr>
                <w:rFonts w:ascii="Arial" w:hAnsi="Arial" w:cs="Arial"/>
              </w:rPr>
              <w:t>u</w:t>
            </w:r>
            <w:r w:rsidR="005E1602">
              <w:rPr>
                <w:rFonts w:ascii="Arial" w:hAnsi="Arial" w:cs="Arial"/>
              </w:rPr>
              <w:t>ly 2025.</w:t>
            </w:r>
          </w:p>
          <w:p w14:paraId="609D80AE" w14:textId="5299F876" w:rsidR="00433787" w:rsidRPr="00433787" w:rsidRDefault="00433787">
            <w:pPr>
              <w:rPr>
                <w:rFonts w:ascii="Arial" w:hAnsi="Arial" w:cs="Arial"/>
              </w:rPr>
            </w:pPr>
            <w:r w:rsidRPr="00433787">
              <w:rPr>
                <w:rFonts w:ascii="Arial" w:hAnsi="Arial" w:cs="Arial"/>
              </w:rPr>
              <w:t xml:space="preserve">A rolling </w:t>
            </w:r>
            <w:proofErr w:type="spellStart"/>
            <w:r w:rsidRPr="00433787">
              <w:rPr>
                <w:rFonts w:ascii="Arial" w:hAnsi="Arial" w:cs="Arial"/>
              </w:rPr>
              <w:t>programme</w:t>
            </w:r>
            <w:proofErr w:type="spellEnd"/>
            <w:r w:rsidRPr="00433787">
              <w:rPr>
                <w:rFonts w:ascii="Arial" w:hAnsi="Arial" w:cs="Arial"/>
              </w:rPr>
              <w:t xml:space="preserve"> of policy, governance and procedures is being undertaken by the clerk and the Council to ensure that the policies and procedures adopted are current.</w:t>
            </w:r>
          </w:p>
        </w:tc>
      </w:tr>
      <w:tr w:rsidR="00433787" w:rsidRPr="00433787" w14:paraId="7A6ECEDF" w14:textId="77777777" w:rsidTr="00433787">
        <w:tc>
          <w:tcPr>
            <w:tcW w:w="3080" w:type="dxa"/>
          </w:tcPr>
          <w:p w14:paraId="644AC938" w14:textId="62438DC8" w:rsidR="00433787" w:rsidRPr="00433787" w:rsidRDefault="00433787">
            <w:pPr>
              <w:rPr>
                <w:rFonts w:ascii="Arial" w:hAnsi="Arial" w:cs="Arial"/>
                <w:b/>
                <w:bCs/>
              </w:rPr>
            </w:pPr>
            <w:r w:rsidRPr="00433787">
              <w:rPr>
                <w:rFonts w:ascii="Arial" w:hAnsi="Arial" w:cs="Arial"/>
                <w:b/>
                <w:bCs/>
              </w:rPr>
              <w:t>Internal audit work is planned</w:t>
            </w:r>
          </w:p>
        </w:tc>
        <w:tc>
          <w:tcPr>
            <w:tcW w:w="3081" w:type="dxa"/>
          </w:tcPr>
          <w:p w14:paraId="24164C07" w14:textId="5DC897E1" w:rsidR="00433787" w:rsidRPr="00433787" w:rsidRDefault="00433787">
            <w:pPr>
              <w:rPr>
                <w:rFonts w:ascii="Arial" w:hAnsi="Arial" w:cs="Arial"/>
              </w:rPr>
            </w:pPr>
            <w:r w:rsidRPr="00433787">
              <w:rPr>
                <w:rFonts w:ascii="Arial" w:hAnsi="Arial" w:cs="Arial"/>
              </w:rPr>
              <w:t>Planned internal audit work is based on risk assessment and designed to meet the council’s governance assurance needs.</w:t>
            </w:r>
          </w:p>
        </w:tc>
        <w:tc>
          <w:tcPr>
            <w:tcW w:w="3081" w:type="dxa"/>
          </w:tcPr>
          <w:p w14:paraId="066F647D" w14:textId="2D61BB24" w:rsidR="00433787" w:rsidRPr="00433787" w:rsidRDefault="00433787">
            <w:pPr>
              <w:rPr>
                <w:rFonts w:ascii="Arial" w:hAnsi="Arial" w:cs="Arial"/>
              </w:rPr>
            </w:pPr>
            <w:r w:rsidRPr="00433787">
              <w:rPr>
                <w:rFonts w:ascii="Arial" w:hAnsi="Arial" w:cs="Arial"/>
              </w:rPr>
              <w:t>Yes- The Council approved the Terms of Reference (letter of engagement)</w:t>
            </w:r>
          </w:p>
        </w:tc>
      </w:tr>
      <w:tr w:rsidR="00433787" w:rsidRPr="00433787" w14:paraId="3C1E2DFE" w14:textId="77777777" w:rsidTr="00433787">
        <w:tc>
          <w:tcPr>
            <w:tcW w:w="3080" w:type="dxa"/>
          </w:tcPr>
          <w:p w14:paraId="08033B73" w14:textId="1925E136" w:rsidR="00433787" w:rsidRPr="00433787" w:rsidRDefault="00433787">
            <w:pPr>
              <w:rPr>
                <w:rFonts w:ascii="Arial" w:hAnsi="Arial" w:cs="Arial"/>
                <w:b/>
                <w:bCs/>
              </w:rPr>
            </w:pPr>
            <w:r w:rsidRPr="00433787">
              <w:rPr>
                <w:rFonts w:ascii="Arial" w:hAnsi="Arial" w:cs="Arial"/>
                <w:b/>
                <w:bCs/>
              </w:rPr>
              <w:t xml:space="preserve">Understanding the whole </w:t>
            </w:r>
            <w:proofErr w:type="spellStart"/>
            <w:r w:rsidRPr="00433787">
              <w:rPr>
                <w:rFonts w:ascii="Arial" w:hAnsi="Arial" w:cs="Arial"/>
                <w:b/>
                <w:bCs/>
              </w:rPr>
              <w:t>organisation</w:t>
            </w:r>
            <w:proofErr w:type="spellEnd"/>
            <w:r w:rsidRPr="00433787">
              <w:rPr>
                <w:rFonts w:ascii="Arial" w:hAnsi="Arial" w:cs="Arial"/>
                <w:b/>
                <w:bCs/>
              </w:rPr>
              <w:t xml:space="preserve">; its needs and objectives </w:t>
            </w:r>
          </w:p>
        </w:tc>
        <w:tc>
          <w:tcPr>
            <w:tcW w:w="3081" w:type="dxa"/>
          </w:tcPr>
          <w:p w14:paraId="7F0C56C2" w14:textId="7C77DE03" w:rsidR="00433787" w:rsidRPr="00433787" w:rsidRDefault="00433787">
            <w:pPr>
              <w:rPr>
                <w:rFonts w:ascii="Arial" w:hAnsi="Arial" w:cs="Arial"/>
              </w:rPr>
            </w:pPr>
            <w:r w:rsidRPr="00433787">
              <w:rPr>
                <w:rFonts w:ascii="Arial" w:hAnsi="Arial" w:cs="Arial"/>
              </w:rPr>
              <w:t>The annual review demonstrates how audit work will provide assurance in relation to the council’s annual governance statement</w:t>
            </w:r>
          </w:p>
        </w:tc>
        <w:tc>
          <w:tcPr>
            <w:tcW w:w="3081" w:type="dxa"/>
          </w:tcPr>
          <w:p w14:paraId="17694238" w14:textId="2B0348F6" w:rsidR="00433787" w:rsidRPr="00433787" w:rsidRDefault="00433787">
            <w:pPr>
              <w:rPr>
                <w:rFonts w:ascii="Arial" w:hAnsi="Arial" w:cs="Arial"/>
              </w:rPr>
            </w:pPr>
            <w:r w:rsidRPr="00433787">
              <w:rPr>
                <w:rFonts w:ascii="Arial" w:hAnsi="Arial" w:cs="Arial"/>
              </w:rPr>
              <w:t>Yes</w:t>
            </w:r>
          </w:p>
        </w:tc>
      </w:tr>
      <w:tr w:rsidR="00433787" w:rsidRPr="00433787" w14:paraId="2C293037" w14:textId="77777777" w:rsidTr="00433787">
        <w:tc>
          <w:tcPr>
            <w:tcW w:w="3080" w:type="dxa"/>
          </w:tcPr>
          <w:p w14:paraId="46DA1B1A" w14:textId="16C88DD8" w:rsidR="00433787" w:rsidRPr="00433787" w:rsidRDefault="00433787">
            <w:pPr>
              <w:rPr>
                <w:rFonts w:ascii="Arial" w:hAnsi="Arial" w:cs="Arial"/>
                <w:b/>
                <w:bCs/>
              </w:rPr>
            </w:pPr>
            <w:r w:rsidRPr="00433787">
              <w:rPr>
                <w:rFonts w:ascii="Arial" w:hAnsi="Arial" w:cs="Arial"/>
                <w:b/>
                <w:bCs/>
              </w:rPr>
              <w:t xml:space="preserve">Be seen as a prompt for improvement </w:t>
            </w:r>
          </w:p>
        </w:tc>
        <w:tc>
          <w:tcPr>
            <w:tcW w:w="3081" w:type="dxa"/>
          </w:tcPr>
          <w:p w14:paraId="384E813F" w14:textId="718D05FB" w:rsidR="00433787" w:rsidRPr="00433787" w:rsidRDefault="00433787">
            <w:pPr>
              <w:rPr>
                <w:rFonts w:ascii="Arial" w:hAnsi="Arial" w:cs="Arial"/>
              </w:rPr>
            </w:pPr>
            <w:r w:rsidRPr="00433787">
              <w:rPr>
                <w:rFonts w:ascii="Arial" w:hAnsi="Arial" w:cs="Arial"/>
              </w:rPr>
              <w:t xml:space="preserve">Supportive role of audit and the auditors’ recommendations enables the council to positively develop and maintain a high standard of governance </w:t>
            </w:r>
          </w:p>
        </w:tc>
        <w:tc>
          <w:tcPr>
            <w:tcW w:w="3081" w:type="dxa"/>
          </w:tcPr>
          <w:p w14:paraId="36C12EB2" w14:textId="629D054D" w:rsidR="00433787" w:rsidRPr="00433787" w:rsidRDefault="00433787">
            <w:pPr>
              <w:rPr>
                <w:rFonts w:ascii="Arial" w:hAnsi="Arial" w:cs="Arial"/>
              </w:rPr>
            </w:pPr>
            <w:r w:rsidRPr="00433787">
              <w:rPr>
                <w:rFonts w:ascii="Arial" w:hAnsi="Arial" w:cs="Arial"/>
              </w:rPr>
              <w:t>Yes – Copy of the internal audit report was circulated</w:t>
            </w:r>
            <w:r w:rsidR="00B92991">
              <w:rPr>
                <w:rFonts w:ascii="Arial" w:hAnsi="Arial" w:cs="Arial"/>
              </w:rPr>
              <w:t xml:space="preserve"> to members upon receipt</w:t>
            </w:r>
            <w:r w:rsidRPr="00433787">
              <w:rPr>
                <w:rFonts w:ascii="Arial" w:hAnsi="Arial" w:cs="Arial"/>
              </w:rPr>
              <w:t xml:space="preserve">, and the council have implemented/ will implement recommendations </w:t>
            </w:r>
            <w:proofErr w:type="spellStart"/>
            <w:proofErr w:type="gramStart"/>
            <w:r w:rsidRPr="00433787">
              <w:rPr>
                <w:rFonts w:ascii="Arial" w:hAnsi="Arial" w:cs="Arial"/>
              </w:rPr>
              <w:t>where</w:t>
            </w:r>
            <w:proofErr w:type="spellEnd"/>
            <w:proofErr w:type="gramEnd"/>
            <w:r w:rsidRPr="00433787">
              <w:rPr>
                <w:rFonts w:ascii="Arial" w:hAnsi="Arial" w:cs="Arial"/>
              </w:rPr>
              <w:t xml:space="preserve"> deemed necessary</w:t>
            </w:r>
          </w:p>
        </w:tc>
      </w:tr>
      <w:tr w:rsidR="00433787" w:rsidRPr="00433787" w14:paraId="0678EB58" w14:textId="77777777" w:rsidTr="00433787">
        <w:tc>
          <w:tcPr>
            <w:tcW w:w="3080" w:type="dxa"/>
          </w:tcPr>
          <w:p w14:paraId="6EECA27F" w14:textId="22D0DD1D" w:rsidR="00433787" w:rsidRPr="00433787" w:rsidRDefault="00433787">
            <w:pPr>
              <w:rPr>
                <w:rFonts w:ascii="Arial" w:hAnsi="Arial" w:cs="Arial"/>
                <w:b/>
                <w:bCs/>
              </w:rPr>
            </w:pPr>
            <w:r w:rsidRPr="00433787">
              <w:rPr>
                <w:rFonts w:ascii="Arial" w:hAnsi="Arial" w:cs="Arial"/>
                <w:b/>
                <w:bCs/>
              </w:rPr>
              <w:t>Be forward looking</w:t>
            </w:r>
          </w:p>
        </w:tc>
        <w:tc>
          <w:tcPr>
            <w:tcW w:w="3081" w:type="dxa"/>
          </w:tcPr>
          <w:p w14:paraId="0722D7C7" w14:textId="4B01F3DA" w:rsidR="00433787" w:rsidRPr="00433787" w:rsidRDefault="00433787">
            <w:pPr>
              <w:rPr>
                <w:rFonts w:ascii="Arial" w:hAnsi="Arial" w:cs="Arial"/>
              </w:rPr>
            </w:pPr>
            <w:r w:rsidRPr="00433787">
              <w:rPr>
                <w:rFonts w:ascii="Arial" w:hAnsi="Arial" w:cs="Arial"/>
              </w:rPr>
              <w:t xml:space="preserve">When identifying risks changes on </w:t>
            </w:r>
            <w:proofErr w:type="gramStart"/>
            <w:r w:rsidRPr="00433787">
              <w:rPr>
                <w:rFonts w:ascii="Arial" w:hAnsi="Arial" w:cs="Arial"/>
              </w:rPr>
              <w:t>national</w:t>
            </w:r>
            <w:proofErr w:type="gramEnd"/>
            <w:r w:rsidRPr="00433787">
              <w:rPr>
                <w:rFonts w:ascii="Arial" w:hAnsi="Arial" w:cs="Arial"/>
              </w:rPr>
              <w:t xml:space="preserve"> agenda are considered. Internal audit maintains awareness of the new developments in </w:t>
            </w:r>
            <w:proofErr w:type="gramStart"/>
            <w:r w:rsidRPr="00433787">
              <w:rPr>
                <w:rFonts w:ascii="Arial" w:hAnsi="Arial" w:cs="Arial"/>
              </w:rPr>
              <w:t>the services</w:t>
            </w:r>
            <w:proofErr w:type="gramEnd"/>
            <w:r w:rsidRPr="00433787">
              <w:rPr>
                <w:rFonts w:ascii="Arial" w:hAnsi="Arial" w:cs="Arial"/>
              </w:rPr>
              <w:t>, risk management and corporate governance</w:t>
            </w:r>
          </w:p>
        </w:tc>
        <w:tc>
          <w:tcPr>
            <w:tcW w:w="3081" w:type="dxa"/>
          </w:tcPr>
          <w:p w14:paraId="1EBF324F" w14:textId="77777777" w:rsidR="00433787" w:rsidRPr="00433787" w:rsidRDefault="00433787">
            <w:pPr>
              <w:rPr>
                <w:rFonts w:ascii="Arial" w:hAnsi="Arial" w:cs="Arial"/>
              </w:rPr>
            </w:pPr>
            <w:r w:rsidRPr="00433787">
              <w:rPr>
                <w:rFonts w:ascii="Arial" w:hAnsi="Arial" w:cs="Arial"/>
              </w:rPr>
              <w:t xml:space="preserve">Yes – clerk receives regular updates from advisory services regarding changes to procedural templates or regulations. </w:t>
            </w:r>
          </w:p>
          <w:p w14:paraId="5EBCA7A9" w14:textId="1613DFCF" w:rsidR="00433787" w:rsidRPr="00433787" w:rsidRDefault="00433787">
            <w:pPr>
              <w:rPr>
                <w:rFonts w:ascii="Arial" w:hAnsi="Arial" w:cs="Arial"/>
              </w:rPr>
            </w:pPr>
            <w:r w:rsidRPr="00433787">
              <w:rPr>
                <w:rFonts w:ascii="Arial" w:hAnsi="Arial" w:cs="Arial"/>
              </w:rPr>
              <w:t xml:space="preserve">New </w:t>
            </w:r>
            <w:proofErr w:type="spellStart"/>
            <w:r w:rsidRPr="00433787">
              <w:rPr>
                <w:rFonts w:ascii="Arial" w:hAnsi="Arial" w:cs="Arial"/>
              </w:rPr>
              <w:t>councillors</w:t>
            </w:r>
            <w:proofErr w:type="spellEnd"/>
            <w:r w:rsidRPr="00433787">
              <w:rPr>
                <w:rFonts w:ascii="Arial" w:hAnsi="Arial" w:cs="Arial"/>
              </w:rPr>
              <w:t xml:space="preserve"> have attended relevant </w:t>
            </w:r>
            <w:proofErr w:type="gramStart"/>
            <w:r w:rsidRPr="00433787">
              <w:rPr>
                <w:rFonts w:ascii="Arial" w:hAnsi="Arial" w:cs="Arial"/>
              </w:rPr>
              <w:t>training</w:t>
            </w:r>
            <w:proofErr w:type="gramEnd"/>
            <w:r w:rsidRPr="00433787">
              <w:rPr>
                <w:rFonts w:ascii="Arial" w:hAnsi="Arial" w:cs="Arial"/>
              </w:rPr>
              <w:t xml:space="preserve"> and the clerk is </w:t>
            </w:r>
            <w:proofErr w:type="spellStart"/>
            <w:r w:rsidR="00F82AFC">
              <w:rPr>
                <w:rFonts w:ascii="Arial" w:hAnsi="Arial" w:cs="Arial"/>
              </w:rPr>
              <w:t>CiLCA</w:t>
            </w:r>
            <w:proofErr w:type="spellEnd"/>
            <w:r w:rsidR="00F82AFC">
              <w:rPr>
                <w:rFonts w:ascii="Arial" w:hAnsi="Arial" w:cs="Arial"/>
              </w:rPr>
              <w:t xml:space="preserve"> qualified</w:t>
            </w:r>
          </w:p>
        </w:tc>
      </w:tr>
      <w:tr w:rsidR="00433787" w:rsidRPr="00433787" w14:paraId="2E7DFE00" w14:textId="77777777" w:rsidTr="00433787">
        <w:tc>
          <w:tcPr>
            <w:tcW w:w="3080" w:type="dxa"/>
          </w:tcPr>
          <w:p w14:paraId="67B382D9" w14:textId="61C8C05B" w:rsidR="00433787" w:rsidRPr="00433787" w:rsidRDefault="00433787">
            <w:pPr>
              <w:rPr>
                <w:rFonts w:ascii="Arial" w:hAnsi="Arial" w:cs="Arial"/>
                <w:b/>
                <w:bCs/>
              </w:rPr>
            </w:pPr>
            <w:r w:rsidRPr="00433787">
              <w:rPr>
                <w:rFonts w:ascii="Arial" w:hAnsi="Arial" w:cs="Arial"/>
                <w:b/>
                <w:bCs/>
              </w:rPr>
              <w:t>Be challenging</w:t>
            </w:r>
          </w:p>
        </w:tc>
        <w:tc>
          <w:tcPr>
            <w:tcW w:w="3081" w:type="dxa"/>
          </w:tcPr>
          <w:p w14:paraId="6CAFB990" w14:textId="27101353" w:rsidR="00433787" w:rsidRPr="00433787" w:rsidRDefault="00433787">
            <w:pPr>
              <w:rPr>
                <w:rFonts w:ascii="Arial" w:hAnsi="Arial" w:cs="Arial"/>
              </w:rPr>
            </w:pPr>
            <w:r w:rsidRPr="00433787">
              <w:rPr>
                <w:rFonts w:ascii="Arial" w:hAnsi="Arial" w:cs="Arial"/>
              </w:rPr>
              <w:t xml:space="preserve">Internal audit focuses on risks and encourages members to develop their own responses to risks rather than solely </w:t>
            </w:r>
            <w:proofErr w:type="gramStart"/>
            <w:r w:rsidRPr="00433787">
              <w:rPr>
                <w:rFonts w:ascii="Arial" w:hAnsi="Arial" w:cs="Arial"/>
              </w:rPr>
              <w:t>rely</w:t>
            </w:r>
            <w:proofErr w:type="gramEnd"/>
            <w:r w:rsidRPr="00433787">
              <w:rPr>
                <w:rFonts w:ascii="Arial" w:hAnsi="Arial" w:cs="Arial"/>
              </w:rPr>
              <w:t xml:space="preserve"> on auditors’ recommendations</w:t>
            </w:r>
          </w:p>
        </w:tc>
        <w:tc>
          <w:tcPr>
            <w:tcW w:w="3081" w:type="dxa"/>
          </w:tcPr>
          <w:p w14:paraId="2C6EB762" w14:textId="6CBC3134" w:rsidR="00433787" w:rsidRPr="00433787" w:rsidRDefault="00433787">
            <w:pPr>
              <w:rPr>
                <w:rFonts w:ascii="Arial" w:hAnsi="Arial" w:cs="Arial"/>
              </w:rPr>
            </w:pPr>
            <w:r w:rsidRPr="00433787">
              <w:rPr>
                <w:rFonts w:ascii="Arial" w:hAnsi="Arial" w:cs="Arial"/>
              </w:rPr>
              <w:t xml:space="preserve">Yes – the council has a </w:t>
            </w:r>
            <w:proofErr w:type="gramStart"/>
            <w:r w:rsidRPr="00433787">
              <w:rPr>
                <w:rFonts w:ascii="Arial" w:hAnsi="Arial" w:cs="Arial"/>
              </w:rPr>
              <w:t>robust risk assessments</w:t>
            </w:r>
            <w:proofErr w:type="gramEnd"/>
            <w:r w:rsidRPr="00433787">
              <w:rPr>
                <w:rFonts w:ascii="Arial" w:hAnsi="Arial" w:cs="Arial"/>
              </w:rPr>
              <w:t xml:space="preserve"> in place and identify the need to mitigate risks when undertaking new projects. </w:t>
            </w:r>
          </w:p>
        </w:tc>
      </w:tr>
    </w:tbl>
    <w:p w14:paraId="2A1748FE" w14:textId="77777777" w:rsidR="00433787" w:rsidRPr="00433787" w:rsidRDefault="00433787">
      <w:pPr>
        <w:rPr>
          <w:rFonts w:ascii="Arial" w:hAnsi="Arial" w:cs="Arial"/>
          <w:b/>
          <w:bCs/>
        </w:rPr>
      </w:pPr>
    </w:p>
    <w:p w14:paraId="6F195650" w14:textId="3901E75F" w:rsidR="00433787" w:rsidRPr="00433787" w:rsidRDefault="00433787">
      <w:pPr>
        <w:rPr>
          <w:rFonts w:ascii="Arial" w:hAnsi="Arial" w:cs="Arial"/>
          <w:b/>
          <w:bCs/>
        </w:rPr>
      </w:pPr>
      <w:r>
        <w:rPr>
          <w:rFonts w:ascii="Arial" w:hAnsi="Arial" w:cs="Arial"/>
          <w:b/>
          <w:bCs/>
        </w:rPr>
        <w:t>Reviewed</w:t>
      </w:r>
      <w:r w:rsidR="005E3FD9">
        <w:rPr>
          <w:rFonts w:ascii="Arial" w:hAnsi="Arial" w:cs="Arial"/>
          <w:b/>
          <w:bCs/>
        </w:rPr>
        <w:t xml:space="preserve"> by</w:t>
      </w:r>
      <w:r w:rsidR="00F82AFC">
        <w:rPr>
          <w:rFonts w:ascii="Arial" w:hAnsi="Arial" w:cs="Arial"/>
          <w:b/>
          <w:bCs/>
        </w:rPr>
        <w:t xml:space="preserve"> the Clerk/RFO and recommended for adopti</w:t>
      </w:r>
      <w:r w:rsidR="005E3FD9">
        <w:rPr>
          <w:rFonts w:ascii="Arial" w:hAnsi="Arial" w:cs="Arial"/>
          <w:b/>
          <w:bCs/>
        </w:rPr>
        <w:t xml:space="preserve">on </w:t>
      </w:r>
      <w:r>
        <w:rPr>
          <w:rFonts w:ascii="Arial" w:hAnsi="Arial" w:cs="Arial"/>
          <w:b/>
          <w:bCs/>
        </w:rPr>
        <w:t>by the Council</w:t>
      </w:r>
    </w:p>
    <w:sectPr w:rsidR="00433787" w:rsidRPr="00433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46EE7"/>
    <w:rsid w:val="0004530A"/>
    <w:rsid w:val="000C54AF"/>
    <w:rsid w:val="000E248D"/>
    <w:rsid w:val="000E7FB5"/>
    <w:rsid w:val="00103FC0"/>
    <w:rsid w:val="00144F89"/>
    <w:rsid w:val="0015450D"/>
    <w:rsid w:val="001A397C"/>
    <w:rsid w:val="001E0FBB"/>
    <w:rsid w:val="002123DA"/>
    <w:rsid w:val="002143D5"/>
    <w:rsid w:val="00264C61"/>
    <w:rsid w:val="002651AB"/>
    <w:rsid w:val="002D3889"/>
    <w:rsid w:val="002F2DDC"/>
    <w:rsid w:val="00342B15"/>
    <w:rsid w:val="00346EE7"/>
    <w:rsid w:val="00395C1F"/>
    <w:rsid w:val="003A3515"/>
    <w:rsid w:val="003A6AC9"/>
    <w:rsid w:val="003B2F47"/>
    <w:rsid w:val="003C5AC9"/>
    <w:rsid w:val="00426FC9"/>
    <w:rsid w:val="00433787"/>
    <w:rsid w:val="004340DD"/>
    <w:rsid w:val="004616BC"/>
    <w:rsid w:val="004845B0"/>
    <w:rsid w:val="004920F0"/>
    <w:rsid w:val="00494982"/>
    <w:rsid w:val="004979C1"/>
    <w:rsid w:val="004F7BEF"/>
    <w:rsid w:val="00502A44"/>
    <w:rsid w:val="005072D7"/>
    <w:rsid w:val="005508EF"/>
    <w:rsid w:val="005C09D3"/>
    <w:rsid w:val="005E1602"/>
    <w:rsid w:val="005E3FD9"/>
    <w:rsid w:val="005E5EED"/>
    <w:rsid w:val="006364CF"/>
    <w:rsid w:val="00637C25"/>
    <w:rsid w:val="00683FCE"/>
    <w:rsid w:val="006D6859"/>
    <w:rsid w:val="0076432C"/>
    <w:rsid w:val="0078419F"/>
    <w:rsid w:val="007B2D6F"/>
    <w:rsid w:val="007D6A72"/>
    <w:rsid w:val="007E27F0"/>
    <w:rsid w:val="00802D18"/>
    <w:rsid w:val="008826D1"/>
    <w:rsid w:val="00885EA1"/>
    <w:rsid w:val="008C78FC"/>
    <w:rsid w:val="00901AC7"/>
    <w:rsid w:val="00951C6F"/>
    <w:rsid w:val="00990B98"/>
    <w:rsid w:val="009D498A"/>
    <w:rsid w:val="00A129D8"/>
    <w:rsid w:val="00A63E4D"/>
    <w:rsid w:val="00AB5AEC"/>
    <w:rsid w:val="00AC7C56"/>
    <w:rsid w:val="00AE144E"/>
    <w:rsid w:val="00AF4F51"/>
    <w:rsid w:val="00B10CD7"/>
    <w:rsid w:val="00B61E04"/>
    <w:rsid w:val="00B73E2A"/>
    <w:rsid w:val="00B86DFC"/>
    <w:rsid w:val="00B92991"/>
    <w:rsid w:val="00BE2BED"/>
    <w:rsid w:val="00BF0392"/>
    <w:rsid w:val="00BF2960"/>
    <w:rsid w:val="00C44BB3"/>
    <w:rsid w:val="00C47845"/>
    <w:rsid w:val="00C652C6"/>
    <w:rsid w:val="00C74C03"/>
    <w:rsid w:val="00C93621"/>
    <w:rsid w:val="00CA0819"/>
    <w:rsid w:val="00CC4068"/>
    <w:rsid w:val="00D02B98"/>
    <w:rsid w:val="00D64987"/>
    <w:rsid w:val="00D776B3"/>
    <w:rsid w:val="00DB3E23"/>
    <w:rsid w:val="00E036EB"/>
    <w:rsid w:val="00E35D84"/>
    <w:rsid w:val="00E8595F"/>
    <w:rsid w:val="00EB0B5A"/>
    <w:rsid w:val="00F055B0"/>
    <w:rsid w:val="00F27B32"/>
    <w:rsid w:val="00F36588"/>
    <w:rsid w:val="00F55365"/>
    <w:rsid w:val="00F82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FEC6"/>
  <w15:docId w15:val="{91AC3169-7634-45E6-B054-66E5463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3787"/>
    <w:pPr>
      <w:autoSpaceDE w:val="0"/>
      <w:autoSpaceDN w:val="0"/>
      <w:adjustRightInd w:val="0"/>
      <w:spacing w:after="0" w:line="240" w:lineRule="auto"/>
    </w:pPr>
    <w:rPr>
      <w:rFonts w:ascii="Calibri" w:hAnsi="Calibri" w:cs="Calibri"/>
      <w:color w:val="000000"/>
      <w:kern w:val="0"/>
      <w:sz w:val="24"/>
      <w:szCs w:val="24"/>
      <w:lang w:val="en-GB"/>
    </w:rPr>
  </w:style>
  <w:style w:type="table" w:styleId="TableGrid">
    <w:name w:val="Table Grid"/>
    <w:basedOn w:val="TableNormal"/>
    <w:uiPriority w:val="39"/>
    <w:rsid w:val="0043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3805</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81</cp:revision>
  <dcterms:created xsi:type="dcterms:W3CDTF">2023-09-27T13:16:00Z</dcterms:created>
  <dcterms:modified xsi:type="dcterms:W3CDTF">2025-05-30T16:24:00Z</dcterms:modified>
</cp:coreProperties>
</file>